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78"/>
          <w:szCs w:val="78"/>
        </w:rPr>
      </w:pPr>
      <w:r w:rsidDel="00000000" w:rsidR="00000000" w:rsidRPr="00000000">
        <w:rPr>
          <w:sz w:val="78"/>
          <w:szCs w:val="78"/>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639050" cy="10761693"/>
            <wp:effectExtent b="0" l="0" r="0" t="0"/>
            <wp:wrapNone/>
            <wp:docPr id="3" name="image1.png"/>
            <a:graphic>
              <a:graphicData uri="http://schemas.openxmlformats.org/drawingml/2006/picture">
                <pic:pic>
                  <pic:nvPicPr>
                    <pic:cNvPr id="0" name="image1.png"/>
                    <pic:cNvPicPr preferRelativeResize="0"/>
                  </pic:nvPicPr>
                  <pic:blipFill>
                    <a:blip r:embed="rId7"/>
                    <a:srcRect b="-2539" l="0" r="0" t="2590"/>
                    <a:stretch>
                      <a:fillRect/>
                    </a:stretch>
                  </pic:blipFill>
                  <pic:spPr>
                    <a:xfrm>
                      <a:off x="0" y="0"/>
                      <a:ext cx="7639050" cy="10761693"/>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sz w:val="78"/>
          <w:szCs w:val="78"/>
        </w:rPr>
      </w:pPr>
      <w:r w:rsidDel="00000000" w:rsidR="00000000" w:rsidRPr="00000000">
        <w:rPr>
          <w:rtl w:val="0"/>
        </w:rPr>
      </w:r>
    </w:p>
    <w:p w:rsidR="00000000" w:rsidDel="00000000" w:rsidP="00000000" w:rsidRDefault="00000000" w:rsidRPr="00000000" w14:paraId="00000003">
      <w:pPr>
        <w:spacing w:line="240" w:lineRule="auto"/>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4">
      <w:pPr>
        <w:spacing w:line="240" w:lineRule="auto"/>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5">
      <w:pPr>
        <w:spacing w:line="240" w:lineRule="auto"/>
        <w:rPr>
          <w:rFonts w:ascii="Avenir" w:cs="Avenir" w:eastAsia="Avenir" w:hAnsi="Avenir"/>
          <w:b w:val="1"/>
          <w:color w:val="404040"/>
          <w:sz w:val="78"/>
          <w:szCs w:val="78"/>
        </w:rPr>
      </w:pPr>
      <w:r w:rsidDel="00000000" w:rsidR="00000000" w:rsidRPr="00000000">
        <w:rPr>
          <w:rFonts w:ascii="Avenir" w:cs="Avenir" w:eastAsia="Avenir" w:hAnsi="Avenir"/>
          <w:b w:val="1"/>
          <w:color w:val="404040"/>
          <w:sz w:val="78"/>
          <w:szCs w:val="78"/>
          <w:rtl w:val="0"/>
        </w:rPr>
        <w:t xml:space="preserve">Child-on-Child Abuse Policy</w:t>
      </w:r>
    </w:p>
    <w:p w:rsidR="00000000" w:rsidDel="00000000" w:rsidP="00000000" w:rsidRDefault="00000000" w:rsidRPr="00000000" w14:paraId="00000006">
      <w:pPr>
        <w:spacing w:line="240" w:lineRule="auto"/>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7">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8">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9">
      <w:pPr>
        <w:rPr>
          <w:rFonts w:ascii="Avenir" w:cs="Avenir" w:eastAsia="Avenir" w:hAnsi="Avenir"/>
          <w:b w:val="1"/>
          <w:color w:val="404040"/>
          <w:sz w:val="78"/>
          <w:szCs w:val="78"/>
        </w:rPr>
      </w:pPr>
      <w:r w:rsidDel="00000000" w:rsidR="00000000" w:rsidRPr="00000000">
        <w:rPr>
          <w:rtl w:val="0"/>
        </w:rPr>
      </w:r>
    </w:p>
    <w:p w:rsidR="00000000" w:rsidDel="00000000" w:rsidP="00000000" w:rsidRDefault="00000000" w:rsidRPr="00000000" w14:paraId="0000000A">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APPROVED: </w:t>
      </w:r>
      <w:r w:rsidDel="00000000" w:rsidR="00000000" w:rsidRPr="00000000">
        <w:rPr>
          <w:rFonts w:ascii="Avenir" w:cs="Avenir" w:eastAsia="Avenir" w:hAnsi="Avenir"/>
          <w:color w:val="ffffff"/>
          <w:sz w:val="24"/>
          <w:szCs w:val="24"/>
          <w:rtl w:val="0"/>
        </w:rPr>
        <w:t xml:space="preserve">Autumn  2025 </w:t>
      </w:r>
    </w:p>
    <w:p w:rsidR="00000000" w:rsidDel="00000000" w:rsidP="00000000" w:rsidRDefault="00000000" w:rsidRPr="00000000" w14:paraId="0000000B">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REVIEW DATE: </w:t>
      </w:r>
      <w:r w:rsidDel="00000000" w:rsidR="00000000" w:rsidRPr="00000000">
        <w:rPr>
          <w:rFonts w:ascii="Avenir" w:cs="Avenir" w:eastAsia="Avenir" w:hAnsi="Avenir"/>
          <w:color w:val="ffffff"/>
          <w:sz w:val="24"/>
          <w:szCs w:val="24"/>
          <w:rtl w:val="0"/>
        </w:rPr>
        <w:t xml:space="preserve">Autumn 2026</w:t>
      </w:r>
    </w:p>
    <w:p w:rsidR="00000000" w:rsidDel="00000000" w:rsidP="00000000" w:rsidRDefault="00000000" w:rsidRPr="00000000" w14:paraId="0000000C">
      <w:pPr>
        <w:rPr>
          <w:rFonts w:ascii="Avenir" w:cs="Avenir" w:eastAsia="Avenir" w:hAnsi="Avenir"/>
          <w:color w:val="ffffff"/>
          <w:sz w:val="24"/>
          <w:szCs w:val="24"/>
        </w:rPr>
      </w:pPr>
      <w:r w:rsidDel="00000000" w:rsidR="00000000" w:rsidRPr="00000000">
        <w:rPr>
          <w:rFonts w:ascii="Avenir" w:cs="Avenir" w:eastAsia="Avenir" w:hAnsi="Avenir"/>
          <w:b w:val="1"/>
          <w:color w:val="ffffff"/>
          <w:sz w:val="24"/>
          <w:szCs w:val="24"/>
          <w:rtl w:val="0"/>
        </w:rPr>
        <w:t xml:space="preserve">RESPONSIBLE OFFICER: </w:t>
      </w:r>
      <w:r w:rsidDel="00000000" w:rsidR="00000000" w:rsidRPr="00000000">
        <w:rPr>
          <w:rFonts w:ascii="Avenir" w:cs="Avenir" w:eastAsia="Avenir" w:hAnsi="Avenir"/>
          <w:color w:val="ffffff"/>
          <w:sz w:val="24"/>
          <w:szCs w:val="24"/>
          <w:rtl w:val="0"/>
        </w:rPr>
        <w:t xml:space="preserve"> CEO </w:t>
      </w:r>
      <w:r w:rsidDel="00000000" w:rsidR="00000000" w:rsidRPr="00000000">
        <w:rPr>
          <w:rFonts w:ascii="Calibri" w:cs="Calibri" w:eastAsia="Calibri" w:hAnsi="Calibri"/>
        </w:rPr>
        <w:drawing>
          <wp:inline distB="0" distT="0" distL="114300" distR="114300">
            <wp:extent cx="1038225" cy="201438"/>
            <wp:effectExtent b="0" l="0" r="0" t="0"/>
            <wp:docPr descr="LG signature 2015.jpg" id="4" name="image2.jpg"/>
            <a:graphic>
              <a:graphicData uri="http://schemas.openxmlformats.org/drawingml/2006/picture">
                <pic:pic>
                  <pic:nvPicPr>
                    <pic:cNvPr descr="LG signature 2015.jpg" id="0" name="image2.jpg"/>
                    <pic:cNvPicPr preferRelativeResize="0"/>
                  </pic:nvPicPr>
                  <pic:blipFill>
                    <a:blip r:embed="rId8"/>
                    <a:srcRect b="0" l="0" r="0" t="0"/>
                    <a:stretch>
                      <a:fillRect/>
                    </a:stretch>
                  </pic:blipFill>
                  <pic:spPr>
                    <a:xfrm>
                      <a:off x="0" y="0"/>
                      <a:ext cx="1038225" cy="201438"/>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rPr>
          <w:rFonts w:ascii="Poppins" w:cs="Poppins" w:eastAsia="Poppins" w:hAnsi="Poppins"/>
          <w:b w:val="1"/>
          <w:color w:val="2f5496"/>
          <w:sz w:val="32"/>
          <w:szCs w:val="32"/>
        </w:rPr>
      </w:pPr>
      <w:r w:rsidDel="00000000" w:rsidR="00000000" w:rsidRPr="00000000">
        <w:rPr>
          <w:rFonts w:ascii="Poppins" w:cs="Poppins" w:eastAsia="Poppins" w:hAnsi="Poppins"/>
          <w:b w:val="1"/>
          <w:color w:val="2f5496"/>
          <w:sz w:val="32"/>
          <w:szCs w:val="32"/>
          <w:rtl w:val="0"/>
        </w:rPr>
        <w:t xml:space="preserve">Contents:</w:t>
      </w:r>
    </w:p>
    <w:p w:rsidR="00000000" w:rsidDel="00000000" w:rsidP="00000000" w:rsidRDefault="00000000" w:rsidRPr="00000000" w14:paraId="0000000E">
      <w:pPr>
        <w:spacing w:before="200" w:lineRule="auto"/>
        <w:jc w:val="both"/>
        <w:rPr>
          <w:rFonts w:ascii="Poppins" w:cs="Poppins" w:eastAsia="Poppins" w:hAnsi="Poppins"/>
        </w:rPr>
      </w:pPr>
      <w:hyperlink w:anchor="_heading=h.oqva6k24akcx">
        <w:r w:rsidDel="00000000" w:rsidR="00000000" w:rsidRPr="00000000">
          <w:rPr>
            <w:rFonts w:ascii="Poppins" w:cs="Poppins" w:eastAsia="Poppins" w:hAnsi="Poppins"/>
            <w:color w:val="0563c1"/>
            <w:u w:val="single"/>
            <w:rtl w:val="0"/>
          </w:rPr>
          <w:t xml:space="preserve">Statement of intent</w:t>
        </w:r>
      </w:hyperlink>
      <w:r w:rsidDel="00000000" w:rsidR="00000000" w:rsidRPr="00000000">
        <w:rPr>
          <w:rtl w:val="0"/>
        </w:rPr>
      </w:r>
    </w:p>
    <w:p w:rsidR="00000000" w:rsidDel="00000000" w:rsidP="00000000" w:rsidRDefault="00000000" w:rsidRPr="00000000" w14:paraId="0000000F">
      <w:pPr>
        <w:numPr>
          <w:ilvl w:val="0"/>
          <w:numId w:val="26"/>
        </w:numPr>
        <w:spacing w:after="0" w:line="259" w:lineRule="auto"/>
        <w:ind w:left="720" w:hanging="360"/>
        <w:rPr>
          <w:rFonts w:ascii="Poppins" w:cs="Poppins" w:eastAsia="Poppins" w:hAnsi="Poppins"/>
        </w:rPr>
      </w:pPr>
      <w:hyperlink w:anchor="_heading=h.vcl58ysbhepv">
        <w:r w:rsidDel="00000000" w:rsidR="00000000" w:rsidRPr="00000000">
          <w:rPr>
            <w:rFonts w:ascii="Poppins" w:cs="Poppins" w:eastAsia="Poppins" w:hAnsi="Poppins"/>
            <w:color w:val="0563c1"/>
            <w:u w:val="single"/>
            <w:rtl w:val="0"/>
          </w:rPr>
          <w:t xml:space="preserve">Legal framework</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10">
      <w:pPr>
        <w:numPr>
          <w:ilvl w:val="0"/>
          <w:numId w:val="26"/>
        </w:numPr>
        <w:spacing w:after="0" w:line="259" w:lineRule="auto"/>
        <w:ind w:left="720" w:hanging="360"/>
        <w:rPr>
          <w:rFonts w:ascii="Poppins" w:cs="Poppins" w:eastAsia="Poppins" w:hAnsi="Poppins"/>
        </w:rPr>
      </w:pPr>
      <w:hyperlink w:anchor="_heading=h.btr8x6lzr4s">
        <w:r w:rsidDel="00000000" w:rsidR="00000000" w:rsidRPr="00000000">
          <w:rPr>
            <w:rFonts w:ascii="Poppins" w:cs="Poppins" w:eastAsia="Poppins" w:hAnsi="Poppins"/>
            <w:color w:val="0563c1"/>
            <w:u w:val="single"/>
            <w:rtl w:val="0"/>
          </w:rPr>
          <w:t xml:space="preserve">Definitions</w:t>
        </w:r>
      </w:hyperlink>
      <w:r w:rsidDel="00000000" w:rsidR="00000000" w:rsidRPr="00000000">
        <w:rPr>
          <w:rtl w:val="0"/>
        </w:rPr>
      </w:r>
    </w:p>
    <w:p w:rsidR="00000000" w:rsidDel="00000000" w:rsidP="00000000" w:rsidRDefault="00000000" w:rsidRPr="00000000" w14:paraId="00000011">
      <w:pPr>
        <w:numPr>
          <w:ilvl w:val="0"/>
          <w:numId w:val="26"/>
        </w:numPr>
        <w:spacing w:after="0" w:line="259" w:lineRule="auto"/>
        <w:ind w:left="720" w:hanging="360"/>
        <w:rPr>
          <w:rFonts w:ascii="Poppins" w:cs="Poppins" w:eastAsia="Poppins" w:hAnsi="Poppins"/>
        </w:rPr>
      </w:pPr>
      <w:hyperlink w:anchor="_heading=h.v1bizpkkgmo1">
        <w:r w:rsidDel="00000000" w:rsidR="00000000" w:rsidRPr="00000000">
          <w:rPr>
            <w:rFonts w:ascii="Poppins" w:cs="Poppins" w:eastAsia="Poppins" w:hAnsi="Poppins"/>
            <w:color w:val="0563c1"/>
            <w:u w:val="single"/>
            <w:rtl w:val="0"/>
          </w:rPr>
          <w:t xml:space="preserve">Roles and responsibilities</w:t>
        </w:r>
      </w:hyperlink>
      <w:r w:rsidDel="00000000" w:rsidR="00000000" w:rsidRPr="00000000">
        <w:rPr>
          <w:rtl w:val="0"/>
        </w:rPr>
      </w:r>
    </w:p>
    <w:p w:rsidR="00000000" w:rsidDel="00000000" w:rsidP="00000000" w:rsidRDefault="00000000" w:rsidRPr="00000000" w14:paraId="00000012">
      <w:pPr>
        <w:numPr>
          <w:ilvl w:val="0"/>
          <w:numId w:val="26"/>
        </w:numPr>
        <w:spacing w:after="0" w:line="259" w:lineRule="auto"/>
        <w:ind w:left="720" w:hanging="360"/>
        <w:rPr>
          <w:rFonts w:ascii="Poppins" w:cs="Poppins" w:eastAsia="Poppins" w:hAnsi="Poppins"/>
        </w:rPr>
      </w:pPr>
      <w:hyperlink w:anchor="_heading=h.gurfn0yjtyzh">
        <w:r w:rsidDel="00000000" w:rsidR="00000000" w:rsidRPr="00000000">
          <w:rPr>
            <w:rFonts w:ascii="Poppins" w:cs="Poppins" w:eastAsia="Poppins" w:hAnsi="Poppins"/>
            <w:color w:val="0563c1"/>
            <w:u w:val="single"/>
            <w:rtl w:val="0"/>
          </w:rPr>
          <w:t xml:space="preserve">Types of child-on-child abuse</w:t>
        </w:r>
      </w:hyperlink>
      <w:r w:rsidDel="00000000" w:rsidR="00000000" w:rsidRPr="00000000">
        <w:rPr>
          <w:rtl w:val="0"/>
        </w:rPr>
      </w:r>
    </w:p>
    <w:p w:rsidR="00000000" w:rsidDel="00000000" w:rsidP="00000000" w:rsidRDefault="00000000" w:rsidRPr="00000000" w14:paraId="00000013">
      <w:pPr>
        <w:numPr>
          <w:ilvl w:val="0"/>
          <w:numId w:val="26"/>
        </w:numPr>
        <w:spacing w:after="0" w:line="259" w:lineRule="auto"/>
        <w:ind w:left="720" w:hanging="360"/>
        <w:rPr>
          <w:rFonts w:ascii="Poppins" w:cs="Poppins" w:eastAsia="Poppins" w:hAnsi="Poppins"/>
        </w:rPr>
      </w:pPr>
      <w:hyperlink w:anchor="_heading=h.c5bpigkb3he">
        <w:r w:rsidDel="00000000" w:rsidR="00000000" w:rsidRPr="00000000">
          <w:rPr>
            <w:rFonts w:ascii="Poppins" w:cs="Poppins" w:eastAsia="Poppins" w:hAnsi="Poppins"/>
            <w:color w:val="0563c1"/>
            <w:u w:val="single"/>
            <w:rtl w:val="0"/>
          </w:rPr>
          <w:t xml:space="preserve">A whole-school approach to tackling child-on-child abuse</w:t>
        </w:r>
      </w:hyperlink>
      <w:r w:rsidDel="00000000" w:rsidR="00000000" w:rsidRPr="00000000">
        <w:rPr>
          <w:rtl w:val="0"/>
        </w:rPr>
      </w:r>
    </w:p>
    <w:p w:rsidR="00000000" w:rsidDel="00000000" w:rsidP="00000000" w:rsidRDefault="00000000" w:rsidRPr="00000000" w14:paraId="00000014">
      <w:pPr>
        <w:numPr>
          <w:ilvl w:val="0"/>
          <w:numId w:val="26"/>
        </w:numPr>
        <w:spacing w:after="0" w:line="259" w:lineRule="auto"/>
        <w:ind w:left="720" w:hanging="360"/>
        <w:rPr>
          <w:rFonts w:ascii="Poppins" w:cs="Poppins" w:eastAsia="Poppins" w:hAnsi="Poppins"/>
        </w:rPr>
      </w:pPr>
      <w:hyperlink w:anchor="_heading=h.7w3jc3geos">
        <w:r w:rsidDel="00000000" w:rsidR="00000000" w:rsidRPr="00000000">
          <w:rPr>
            <w:rFonts w:ascii="Poppins" w:cs="Poppins" w:eastAsia="Poppins" w:hAnsi="Poppins"/>
            <w:color w:val="0563c1"/>
            <w:u w:val="single"/>
            <w:rtl w:val="0"/>
          </w:rPr>
          <w:t xml:space="preserve">Protecting pupils with increased vulnerability</w:t>
        </w:r>
      </w:hyperlink>
      <w:r w:rsidDel="00000000" w:rsidR="00000000" w:rsidRPr="00000000">
        <w:rPr>
          <w:rtl w:val="0"/>
        </w:rPr>
      </w:r>
    </w:p>
    <w:p w:rsidR="00000000" w:rsidDel="00000000" w:rsidP="00000000" w:rsidRDefault="00000000" w:rsidRPr="00000000" w14:paraId="00000015">
      <w:pPr>
        <w:numPr>
          <w:ilvl w:val="0"/>
          <w:numId w:val="26"/>
        </w:numPr>
        <w:spacing w:after="0" w:line="259" w:lineRule="auto"/>
        <w:ind w:left="720" w:hanging="360"/>
        <w:rPr>
          <w:rFonts w:ascii="Poppins" w:cs="Poppins" w:eastAsia="Poppins" w:hAnsi="Poppins"/>
        </w:rPr>
      </w:pPr>
      <w:hyperlink w:anchor="_heading=h.8iz4t4367bi4">
        <w:r w:rsidDel="00000000" w:rsidR="00000000" w:rsidRPr="00000000">
          <w:rPr>
            <w:rFonts w:ascii="Poppins" w:cs="Poppins" w:eastAsia="Poppins" w:hAnsi="Poppins"/>
            <w:color w:val="0563c1"/>
            <w:u w:val="single"/>
            <w:rtl w:val="0"/>
          </w:rPr>
          <w:t xml:space="preserve">Channels for pupils to report abuse</w:t>
        </w:r>
      </w:hyperlink>
      <w:r w:rsidDel="00000000" w:rsidR="00000000" w:rsidRPr="00000000">
        <w:rPr>
          <w:rtl w:val="0"/>
        </w:rPr>
      </w:r>
    </w:p>
    <w:p w:rsidR="00000000" w:rsidDel="00000000" w:rsidP="00000000" w:rsidRDefault="00000000" w:rsidRPr="00000000" w14:paraId="00000016">
      <w:pPr>
        <w:numPr>
          <w:ilvl w:val="0"/>
          <w:numId w:val="26"/>
        </w:numPr>
        <w:spacing w:after="0" w:line="259" w:lineRule="auto"/>
        <w:ind w:left="720" w:hanging="360"/>
        <w:rPr>
          <w:rFonts w:ascii="Poppins" w:cs="Poppins" w:eastAsia="Poppins" w:hAnsi="Poppins"/>
        </w:rPr>
      </w:pPr>
      <w:hyperlink w:anchor="_heading=h.etu6thjyahlo">
        <w:r w:rsidDel="00000000" w:rsidR="00000000" w:rsidRPr="00000000">
          <w:rPr>
            <w:rFonts w:ascii="Poppins" w:cs="Poppins" w:eastAsia="Poppins" w:hAnsi="Poppins"/>
            <w:color w:val="0563c1"/>
            <w:u w:val="single"/>
            <w:rtl w:val="0"/>
          </w:rPr>
          <w:t xml:space="preserve">Staff identifying and reporting concerns</w:t>
        </w:r>
      </w:hyperlink>
      <w:r w:rsidDel="00000000" w:rsidR="00000000" w:rsidRPr="00000000">
        <w:rPr>
          <w:rtl w:val="0"/>
        </w:rPr>
      </w:r>
    </w:p>
    <w:p w:rsidR="00000000" w:rsidDel="00000000" w:rsidP="00000000" w:rsidRDefault="00000000" w:rsidRPr="00000000" w14:paraId="00000017">
      <w:pPr>
        <w:numPr>
          <w:ilvl w:val="0"/>
          <w:numId w:val="26"/>
        </w:numPr>
        <w:spacing w:after="0" w:line="259" w:lineRule="auto"/>
        <w:ind w:left="720" w:hanging="360"/>
        <w:rPr>
          <w:rFonts w:ascii="Poppins" w:cs="Poppins" w:eastAsia="Poppins" w:hAnsi="Poppins"/>
        </w:rPr>
      </w:pPr>
      <w:hyperlink w:anchor="_heading=h.bw54v89g12rm">
        <w:r w:rsidDel="00000000" w:rsidR="00000000" w:rsidRPr="00000000">
          <w:rPr>
            <w:rFonts w:ascii="Poppins" w:cs="Poppins" w:eastAsia="Poppins" w:hAnsi="Poppins"/>
            <w:color w:val="0563c1"/>
            <w:u w:val="single"/>
            <w:rtl w:val="0"/>
          </w:rPr>
          <w:t xml:space="preserve">Handling allegations of abuse against pupils</w:t>
        </w:r>
      </w:hyperlink>
      <w:r w:rsidDel="00000000" w:rsidR="00000000" w:rsidRPr="00000000">
        <w:rPr>
          <w:rtl w:val="0"/>
        </w:rPr>
      </w:r>
    </w:p>
    <w:p w:rsidR="00000000" w:rsidDel="00000000" w:rsidP="00000000" w:rsidRDefault="00000000" w:rsidRPr="00000000" w14:paraId="00000018">
      <w:pPr>
        <w:numPr>
          <w:ilvl w:val="0"/>
          <w:numId w:val="26"/>
        </w:numPr>
        <w:spacing w:after="160" w:line="259" w:lineRule="auto"/>
        <w:ind w:left="720" w:hanging="360"/>
        <w:rPr>
          <w:rFonts w:ascii="Poppins" w:cs="Poppins" w:eastAsia="Poppins" w:hAnsi="Poppins"/>
        </w:rPr>
      </w:pPr>
      <w:hyperlink w:anchor="_heading=h.7vj7vv5mfgne">
        <w:r w:rsidDel="00000000" w:rsidR="00000000" w:rsidRPr="00000000">
          <w:rPr>
            <w:rFonts w:ascii="Poppins" w:cs="Poppins" w:eastAsia="Poppins" w:hAnsi="Poppins"/>
            <w:color w:val="0563c1"/>
            <w:u w:val="single"/>
            <w:rtl w:val="0"/>
          </w:rPr>
          <w:t xml:space="preserve">Monitoring and review</w:t>
        </w:r>
      </w:hyperlink>
      <w:r w:rsidDel="00000000" w:rsidR="00000000" w:rsidRPr="00000000">
        <w:rPr>
          <w:rtl w:val="0"/>
        </w:rPr>
      </w:r>
    </w:p>
    <w:p w:rsidR="00000000" w:rsidDel="00000000" w:rsidP="00000000" w:rsidRDefault="00000000" w:rsidRPr="00000000" w14:paraId="00000019">
      <w:pPr>
        <w:spacing w:after="160" w:line="259" w:lineRule="auto"/>
        <w:rPr>
          <w:rFonts w:ascii="Poppins" w:cs="Poppins" w:eastAsia="Poppins" w:hAnsi="Poppins"/>
        </w:rPr>
      </w:pPr>
      <w:r w:rsidDel="00000000" w:rsidR="00000000" w:rsidRPr="00000000">
        <w:rPr>
          <w:rFonts w:ascii="Poppins" w:cs="Poppins" w:eastAsia="Poppins" w:hAnsi="Poppins"/>
          <w:rtl w:val="0"/>
        </w:rPr>
        <w:t xml:space="preserve"> </w:t>
      </w:r>
    </w:p>
    <w:p w:rsidR="00000000" w:rsidDel="00000000" w:rsidP="00000000" w:rsidRDefault="00000000" w:rsidRPr="00000000" w14:paraId="0000001A">
      <w:pPr>
        <w:spacing w:after="160" w:line="259" w:lineRule="auto"/>
        <w:rPr>
          <w:rFonts w:ascii="Poppins" w:cs="Poppins" w:eastAsia="Poppins" w:hAnsi="Poppins"/>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before="200" w:lineRule="auto"/>
        <w:jc w:val="both"/>
        <w:rPr>
          <w:rFonts w:ascii="Poppins" w:cs="Poppins" w:eastAsia="Poppins" w:hAnsi="Poppins"/>
          <w:b w:val="1"/>
          <w:color w:val="2f5496"/>
          <w:sz w:val="32"/>
          <w:szCs w:val="32"/>
        </w:rPr>
      </w:pPr>
      <w:bookmarkStart w:colFirst="0" w:colLast="0" w:name="_heading=h.oqva6k24akcx" w:id="0"/>
      <w:bookmarkEnd w:id="0"/>
      <w:r w:rsidDel="00000000" w:rsidR="00000000" w:rsidRPr="00000000">
        <w:rPr>
          <w:rFonts w:ascii="Poppins" w:cs="Poppins" w:eastAsia="Poppins" w:hAnsi="Poppins"/>
          <w:b w:val="1"/>
          <w:color w:val="2f5496"/>
          <w:sz w:val="32"/>
          <w:szCs w:val="32"/>
          <w:rtl w:val="0"/>
        </w:rPr>
        <w:t xml:space="preserve">Statement of intent</w:t>
      </w:r>
    </w:p>
    <w:p w:rsidR="00000000" w:rsidDel="00000000" w:rsidP="00000000" w:rsidRDefault="00000000" w:rsidRPr="00000000" w14:paraId="0000001C">
      <w:pPr>
        <w:spacing w:after="160" w:line="259" w:lineRule="auto"/>
        <w:rPr>
          <w:rFonts w:ascii="Poppins" w:cs="Poppins" w:eastAsia="Poppins" w:hAnsi="Poppins"/>
        </w:rPr>
      </w:pPr>
      <w:r w:rsidDel="00000000" w:rsidR="00000000" w:rsidRPr="00000000">
        <w:rPr>
          <w:rFonts w:ascii="Poppins" w:cs="Poppins" w:eastAsia="Poppins" w:hAnsi="Poppins"/>
          <w:b w:val="1"/>
          <w:rtl w:val="0"/>
        </w:rPr>
        <w:t xml:space="preserve">Centurion Multi-Academy Trust</w:t>
      </w:r>
      <w:r w:rsidDel="00000000" w:rsidR="00000000" w:rsidRPr="00000000">
        <w:rPr>
          <w:rFonts w:ascii="Poppins" w:cs="Poppins" w:eastAsia="Poppins" w:hAnsi="Poppins"/>
          <w:b w:val="1"/>
          <w:color w:val="398aff"/>
          <w:rtl w:val="0"/>
        </w:rPr>
        <w:t xml:space="preserve"> </w:t>
      </w:r>
      <w:r w:rsidDel="00000000" w:rsidR="00000000" w:rsidRPr="00000000">
        <w:rPr>
          <w:rFonts w:ascii="Poppins" w:cs="Poppins" w:eastAsia="Poppins" w:hAnsi="Poppins"/>
          <w:rtl w:val="0"/>
        </w:rPr>
        <w:t xml:space="preserve">is committed to safeguarding and promoting the welfare of every pupil, both inside and outside of the school premises, and is aware that abuse against children can be inflicted by other children. We implement a whole-school preventative approach to managing child-on-child abuse, ensuring that the wellbeing of pupils is at the forefront of all action taken.</w:t>
      </w:r>
    </w:p>
    <w:p w:rsidR="00000000" w:rsidDel="00000000" w:rsidP="00000000" w:rsidRDefault="00000000" w:rsidRPr="00000000" w14:paraId="0000001D">
      <w:pPr>
        <w:spacing w:after="160" w:line="259" w:lineRule="auto"/>
        <w:rPr>
          <w:rFonts w:ascii="Poppins" w:cs="Poppins" w:eastAsia="Poppins" w:hAnsi="Poppins"/>
        </w:rPr>
      </w:pPr>
      <w:r w:rsidDel="00000000" w:rsidR="00000000" w:rsidRPr="00000000">
        <w:rPr>
          <w:rFonts w:ascii="Poppins" w:cs="Poppins" w:eastAsia="Poppins" w:hAnsi="Poppins"/>
          <w:rtl w:val="0"/>
        </w:rPr>
        <w:t xml:space="preserve">This policy sets out a clear and consistent framework for delivering this promise, in line with safeguarding legislation and statutory guidance. </w:t>
      </w:r>
    </w:p>
    <w:p w:rsidR="00000000" w:rsidDel="00000000" w:rsidP="00000000" w:rsidRDefault="00000000" w:rsidRPr="00000000" w14:paraId="0000001E">
      <w:pPr>
        <w:spacing w:after="160" w:line="259" w:lineRule="auto"/>
        <w:rPr>
          <w:rFonts w:ascii="Poppins" w:cs="Poppins" w:eastAsia="Poppins" w:hAnsi="Poppins"/>
        </w:rPr>
      </w:pPr>
      <w:r w:rsidDel="00000000" w:rsidR="00000000" w:rsidRPr="00000000">
        <w:rPr>
          <w:rFonts w:ascii="Poppins" w:cs="Poppins" w:eastAsia="Poppins" w:hAnsi="Poppins"/>
          <w:rtl w:val="0"/>
        </w:rPr>
        <w:t xml:space="preserve">It will be achieved by: </w:t>
      </w:r>
    </w:p>
    <w:p w:rsidR="00000000" w:rsidDel="00000000" w:rsidP="00000000" w:rsidRDefault="00000000" w:rsidRPr="00000000" w14:paraId="0000001F">
      <w:pPr>
        <w:numPr>
          <w:ilvl w:val="0"/>
          <w:numId w:val="14"/>
        </w:numPr>
        <w:spacing w:after="160" w:line="259" w:lineRule="auto"/>
        <w:ind w:left="714" w:hanging="357"/>
        <w:rPr>
          <w:rFonts w:ascii="Noto Sans Symbols" w:cs="Noto Sans Symbols" w:eastAsia="Noto Sans Symbols" w:hAnsi="Noto Sans Symbols"/>
        </w:rPr>
      </w:pPr>
      <w:r w:rsidDel="00000000" w:rsidR="00000000" w:rsidRPr="00000000">
        <w:rPr>
          <w:rFonts w:ascii="Poppins" w:cs="Poppins" w:eastAsia="Poppins" w:hAnsi="Poppins"/>
          <w:rtl w:val="0"/>
        </w:rPr>
        <w:t xml:space="preserve">Creating a culture of mutual respect amongst all pupils.</w:t>
      </w:r>
    </w:p>
    <w:p w:rsidR="00000000" w:rsidDel="00000000" w:rsidP="00000000" w:rsidRDefault="00000000" w:rsidRPr="00000000" w14:paraId="00000020">
      <w:pPr>
        <w:numPr>
          <w:ilvl w:val="0"/>
          <w:numId w:val="14"/>
        </w:numPr>
        <w:spacing w:after="160" w:line="259" w:lineRule="auto"/>
        <w:ind w:left="714" w:hanging="357"/>
        <w:rPr>
          <w:rFonts w:ascii="Noto Sans Symbols" w:cs="Noto Sans Symbols" w:eastAsia="Noto Sans Symbols" w:hAnsi="Noto Sans Symbols"/>
        </w:rPr>
      </w:pPr>
      <w:r w:rsidDel="00000000" w:rsidR="00000000" w:rsidRPr="00000000">
        <w:rPr>
          <w:rFonts w:ascii="Poppins" w:cs="Poppins" w:eastAsia="Poppins" w:hAnsi="Poppins"/>
          <w:rtl w:val="0"/>
        </w:rPr>
        <w:t xml:space="preserve">Teaching pupils about behaviour that is acceptable and unacceptable.</w:t>
      </w:r>
    </w:p>
    <w:p w:rsidR="00000000" w:rsidDel="00000000" w:rsidP="00000000" w:rsidRDefault="00000000" w:rsidRPr="00000000" w14:paraId="00000021">
      <w:pPr>
        <w:numPr>
          <w:ilvl w:val="0"/>
          <w:numId w:val="14"/>
        </w:numPr>
        <w:spacing w:after="160" w:line="259" w:lineRule="auto"/>
        <w:ind w:left="714" w:hanging="357"/>
        <w:rPr>
          <w:rFonts w:ascii="Noto Sans Symbols" w:cs="Noto Sans Symbols" w:eastAsia="Noto Sans Symbols" w:hAnsi="Noto Sans Symbols"/>
        </w:rPr>
      </w:pPr>
      <w:r w:rsidDel="00000000" w:rsidR="00000000" w:rsidRPr="00000000">
        <w:rPr>
          <w:rFonts w:ascii="Poppins" w:cs="Poppins" w:eastAsia="Poppins" w:hAnsi="Poppins"/>
          <w:rtl w:val="0"/>
        </w:rPr>
        <w:t xml:space="preserve">Identifying and making provision for any pupil that has been subject to abuse.</w:t>
      </w:r>
    </w:p>
    <w:p w:rsidR="00000000" w:rsidDel="00000000" w:rsidP="00000000" w:rsidRDefault="00000000" w:rsidRPr="00000000" w14:paraId="00000022">
      <w:pPr>
        <w:numPr>
          <w:ilvl w:val="0"/>
          <w:numId w:val="14"/>
        </w:numPr>
        <w:spacing w:after="160" w:line="259" w:lineRule="auto"/>
        <w:ind w:left="714" w:hanging="357"/>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that members of the governing board  (AEB), the headteacher and staff members understand their responsibilities under safeguarding legislation and statutory guidance, are alert to the signs of child-on-child abuse, and know to refer concerns to the DSL.</w:t>
      </w:r>
    </w:p>
    <w:p w:rsidR="00000000" w:rsidDel="00000000" w:rsidP="00000000" w:rsidRDefault="00000000" w:rsidRPr="00000000" w14:paraId="00000023">
      <w:pPr>
        <w:numPr>
          <w:ilvl w:val="0"/>
          <w:numId w:val="14"/>
        </w:numPr>
        <w:spacing w:after="160" w:line="259" w:lineRule="auto"/>
        <w:ind w:left="714" w:hanging="357"/>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that safeguarding policies and procedures are transparent, clear and easy to understand for staff, pupils and parents.</w:t>
      </w:r>
    </w:p>
    <w:p w:rsidR="00000000" w:rsidDel="00000000" w:rsidP="00000000" w:rsidRDefault="00000000" w:rsidRPr="00000000" w14:paraId="00000024">
      <w:pPr>
        <w:spacing w:after="160" w:line="259" w:lineRule="auto"/>
        <w:rPr>
          <w:rFonts w:ascii="Poppins" w:cs="Poppins" w:eastAsia="Poppins" w:hAnsi="Poppins"/>
        </w:rPr>
      </w:pPr>
      <w:bookmarkStart w:colFirst="0" w:colLast="0" w:name="_heading=h.s3k6w9wm3o3y" w:id="1"/>
      <w:bookmarkEnd w:id="1"/>
      <w:r w:rsidDel="00000000" w:rsidR="00000000" w:rsidRPr="00000000">
        <w:rPr>
          <w:rFonts w:ascii="Poppins" w:cs="Poppins" w:eastAsia="Poppins" w:hAnsi="Poppins"/>
          <w:rtl w:val="0"/>
        </w:rPr>
        <w:t xml:space="preserve">Refer to school specific Child Protection and Safeguarding Policy and school websites for identities of The DSL. In the absence of the DSL, child protection matters will be dealt with by the Deputy</w:t>
      </w:r>
      <w:r w:rsidDel="00000000" w:rsidR="00000000" w:rsidRPr="00000000">
        <w:rPr>
          <w:rFonts w:ascii="Poppins" w:cs="Poppins" w:eastAsia="Poppins" w:hAnsi="Poppins"/>
          <w:rtl w:val="0"/>
        </w:rPr>
        <w:t xml:space="preserve"> DSL</w:t>
      </w:r>
      <w:r w:rsidDel="00000000" w:rsidR="00000000" w:rsidRPr="00000000">
        <w:rPr>
          <w:rFonts w:ascii="Poppins" w:cs="Poppins" w:eastAsia="Poppins" w:hAnsi="Poppins"/>
          <w:rtl w:val="0"/>
        </w:rPr>
        <w:t xml:space="preserve">.</w:t>
      </w:r>
    </w:p>
    <w:p w:rsidR="00000000" w:rsidDel="00000000" w:rsidP="00000000" w:rsidRDefault="00000000" w:rsidRPr="00000000" w14:paraId="00000025">
      <w:pPr>
        <w:spacing w:after="160" w:line="259" w:lineRule="auto"/>
        <w:rPr>
          <w:rFonts w:ascii="Poppins" w:cs="Poppins" w:eastAsia="Poppins" w:hAnsi="Poppins"/>
        </w:rPr>
      </w:pPr>
      <w:r w:rsidDel="00000000" w:rsidR="00000000" w:rsidRPr="00000000">
        <w:br w:type="page"/>
      </w:r>
      <w:r w:rsidDel="00000000" w:rsidR="00000000" w:rsidRPr="00000000">
        <w:rPr>
          <w:rtl w:val="0"/>
        </w:rPr>
      </w:r>
    </w:p>
    <w:bookmarkStart w:colFirst="0" w:colLast="0" w:name="bookmark=kix.8s5mmu49j2hl" w:id="2"/>
    <w:bookmarkEnd w:id="2"/>
    <w:p w:rsidR="00000000" w:rsidDel="00000000" w:rsidP="00000000" w:rsidRDefault="00000000" w:rsidRPr="00000000" w14:paraId="00000026">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vcl58ysbhepv" w:id="3"/>
      <w:bookmarkEnd w:id="3"/>
      <w:r w:rsidDel="00000000" w:rsidR="00000000" w:rsidRPr="00000000">
        <w:rPr>
          <w:rFonts w:ascii="Poppins SemiBold" w:cs="Poppins SemiBold" w:eastAsia="Poppins SemiBold" w:hAnsi="Poppins SemiBold"/>
          <w:color w:val="2f5496"/>
          <w:rtl w:val="0"/>
        </w:rPr>
        <w:t xml:space="preserve">Legal framework </w:t>
      </w:r>
    </w:p>
    <w:p w:rsidR="00000000" w:rsidDel="00000000" w:rsidP="00000000" w:rsidRDefault="00000000" w:rsidRPr="00000000" w14:paraId="0000002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policy has due regard to all relevant legislation and statutory guidance including, but not limited to, the following latest versions of: </w:t>
      </w:r>
    </w:p>
    <w:p w:rsidR="00000000" w:rsidDel="00000000" w:rsidP="00000000" w:rsidRDefault="00000000" w:rsidRPr="00000000" w14:paraId="00000028">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Equality Act 2010</w:t>
      </w:r>
    </w:p>
    <w:p w:rsidR="00000000" w:rsidDel="00000000" w:rsidP="00000000" w:rsidRDefault="00000000" w:rsidRPr="00000000" w14:paraId="00000029">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Human Rights Act 1998</w:t>
      </w:r>
    </w:p>
    <w:p w:rsidR="00000000" w:rsidDel="00000000" w:rsidP="00000000" w:rsidRDefault="00000000" w:rsidRPr="00000000" w14:paraId="0000002A">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Sexual Offences Act 2003</w:t>
      </w:r>
    </w:p>
    <w:p w:rsidR="00000000" w:rsidDel="00000000" w:rsidP="00000000" w:rsidRDefault="00000000" w:rsidRPr="00000000" w14:paraId="0000002B">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UK General Data Protection Regulation (UK GDPR)</w:t>
      </w:r>
    </w:p>
    <w:p w:rsidR="00000000" w:rsidDel="00000000" w:rsidP="00000000" w:rsidRDefault="00000000" w:rsidRPr="00000000" w14:paraId="0000002C">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Data Protection Act 2018</w:t>
      </w:r>
    </w:p>
    <w:p w:rsidR="00000000" w:rsidDel="00000000" w:rsidP="00000000" w:rsidRDefault="00000000" w:rsidRPr="00000000" w14:paraId="0000002D">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Voyeurism (Offences) Act 2019</w:t>
      </w:r>
    </w:p>
    <w:p w:rsidR="00000000" w:rsidDel="00000000" w:rsidP="00000000" w:rsidRDefault="00000000" w:rsidRPr="00000000" w14:paraId="0000002E">
      <w:pPr>
        <w:numPr>
          <w:ilvl w:val="0"/>
          <w:numId w:val="1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DfE (2024) ‘Working together to safeguard children’</w:t>
      </w:r>
    </w:p>
    <w:p w:rsidR="00000000" w:rsidDel="00000000" w:rsidP="00000000" w:rsidRDefault="00000000" w:rsidRPr="00000000" w14:paraId="0000002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policy also has regard to the following non-statutory guidance:</w:t>
      </w:r>
    </w:p>
    <w:p w:rsidR="00000000" w:rsidDel="00000000" w:rsidP="00000000" w:rsidRDefault="00000000" w:rsidRPr="00000000" w14:paraId="00000030">
      <w:pPr>
        <w:numPr>
          <w:ilvl w:val="0"/>
          <w:numId w:val="1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DfE (2015) ‘What to do if you’re worried a child is being abused’</w:t>
      </w:r>
    </w:p>
    <w:p w:rsidR="00000000" w:rsidDel="00000000" w:rsidP="00000000" w:rsidRDefault="00000000" w:rsidRPr="00000000" w14:paraId="00000031">
      <w:pPr>
        <w:numPr>
          <w:ilvl w:val="0"/>
          <w:numId w:val="1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DfE (2024) ‘Information sharing’</w:t>
      </w:r>
    </w:p>
    <w:p w:rsidR="00000000" w:rsidDel="00000000" w:rsidP="00000000" w:rsidRDefault="00000000" w:rsidRPr="00000000" w14:paraId="00000032">
      <w:pPr>
        <w:numPr>
          <w:ilvl w:val="0"/>
          <w:numId w:val="1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Department for Science, Innovation and Technology, and UK Council for Internet Safety (2024) ‘Sharing nudes and semi-nudes: how to respond to an incident (overview)’</w:t>
      </w:r>
    </w:p>
    <w:p w:rsidR="00000000" w:rsidDel="00000000" w:rsidP="00000000" w:rsidRDefault="00000000" w:rsidRPr="00000000" w14:paraId="00000033">
      <w:pPr>
        <w:numPr>
          <w:ilvl w:val="0"/>
          <w:numId w:val="1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Department for Science, Innovation and Technology, and UK Council for Internet Safety (2024) ‘Sharing nudes and semi-nudes: advice for education settings working with children and young people’</w:t>
      </w:r>
    </w:p>
    <w:p w:rsidR="00000000" w:rsidDel="00000000" w:rsidP="00000000" w:rsidRDefault="00000000" w:rsidRPr="00000000" w14:paraId="00000034">
      <w:pPr>
        <w:numPr>
          <w:ilvl w:val="0"/>
          <w:numId w:val="1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National Police Chief’s Council (2020) ‘When to call the police: guidance for schools and colleges’</w:t>
      </w:r>
    </w:p>
    <w:p w:rsidR="00000000" w:rsidDel="00000000" w:rsidP="00000000" w:rsidRDefault="00000000" w:rsidRPr="00000000" w14:paraId="0000003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policy operates in conjunction with the following school policies:</w:t>
      </w:r>
    </w:p>
    <w:p w:rsidR="00000000" w:rsidDel="00000000" w:rsidP="00000000" w:rsidRDefault="00000000" w:rsidRPr="00000000" w14:paraId="00000036">
      <w:pPr>
        <w:numPr>
          <w:ilvl w:val="0"/>
          <w:numId w:val="22"/>
        </w:numPr>
        <w:spacing w:before="200" w:lineRule="auto"/>
        <w:ind w:left="720" w:hanging="360"/>
        <w:jc w:val="both"/>
        <w:rPr>
          <w:rFonts w:ascii="Noto Sans Symbols" w:cs="Noto Sans Symbols" w:eastAsia="Noto Sans Symbols" w:hAnsi="Noto Sans Symbols"/>
        </w:rPr>
      </w:pPr>
      <w:bookmarkStart w:colFirst="0" w:colLast="0" w:name="_heading=h.ym2hg6n1381u" w:id="4"/>
      <w:bookmarkEnd w:id="4"/>
      <w:r w:rsidDel="00000000" w:rsidR="00000000" w:rsidRPr="00000000">
        <w:rPr>
          <w:rFonts w:ascii="Poppins" w:cs="Poppins" w:eastAsia="Poppins" w:hAnsi="Poppins"/>
          <w:rtl w:val="0"/>
        </w:rPr>
        <w:t xml:space="preserve">Child Protection and Safeguarding Policy</w:t>
      </w:r>
    </w:p>
    <w:p w:rsidR="00000000" w:rsidDel="00000000" w:rsidP="00000000" w:rsidRDefault="00000000" w:rsidRPr="00000000" w14:paraId="00000037">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Behaviour Policy</w:t>
      </w:r>
    </w:p>
    <w:p w:rsidR="00000000" w:rsidDel="00000000" w:rsidP="00000000" w:rsidRDefault="00000000" w:rsidRPr="00000000" w14:paraId="00000038">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Data Protection Policy</w:t>
      </w:r>
    </w:p>
    <w:p w:rsidR="00000000" w:rsidDel="00000000" w:rsidP="00000000" w:rsidRDefault="00000000" w:rsidRPr="00000000" w14:paraId="00000039">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Anti-bullying Policy</w:t>
      </w:r>
    </w:p>
    <w:p w:rsidR="00000000" w:rsidDel="00000000" w:rsidP="00000000" w:rsidRDefault="00000000" w:rsidRPr="00000000" w14:paraId="0000003A">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Suspension and Exclusion Policy</w:t>
      </w:r>
    </w:p>
    <w:p w:rsidR="00000000" w:rsidDel="00000000" w:rsidP="00000000" w:rsidRDefault="00000000" w:rsidRPr="00000000" w14:paraId="0000003B">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Online Safety Policy</w:t>
      </w:r>
    </w:p>
    <w:p w:rsidR="00000000" w:rsidDel="00000000" w:rsidP="00000000" w:rsidRDefault="00000000" w:rsidRPr="00000000" w14:paraId="0000003C">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Staff Code of Conduct</w:t>
      </w:r>
    </w:p>
    <w:p w:rsidR="00000000" w:rsidDel="00000000" w:rsidP="00000000" w:rsidRDefault="00000000" w:rsidRPr="00000000" w14:paraId="0000003D">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Cyber-security Policy</w:t>
      </w:r>
    </w:p>
    <w:p w:rsidR="00000000" w:rsidDel="00000000" w:rsidP="00000000" w:rsidRDefault="00000000" w:rsidRPr="00000000" w14:paraId="0000003E">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Children Missing from Education Policy</w:t>
      </w:r>
    </w:p>
    <w:p w:rsidR="00000000" w:rsidDel="00000000" w:rsidP="00000000" w:rsidRDefault="00000000" w:rsidRPr="00000000" w14:paraId="0000003F">
      <w:pPr>
        <w:numPr>
          <w:ilvl w:val="0"/>
          <w:numId w:val="2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Low-level Safeguarding Concerns Policy</w:t>
      </w:r>
    </w:p>
    <w:p w:rsidR="00000000" w:rsidDel="00000000" w:rsidP="00000000" w:rsidRDefault="00000000" w:rsidRPr="00000000" w14:paraId="00000040">
      <w:pPr>
        <w:spacing w:before="200" w:lineRule="auto"/>
        <w:ind w:left="720" w:firstLine="0"/>
        <w:jc w:val="both"/>
        <w:rPr>
          <w:rFonts w:ascii="Poppins" w:cs="Poppins" w:eastAsia="Poppins" w:hAnsi="Poppins"/>
        </w:rPr>
      </w:pPr>
      <w:r w:rsidDel="00000000" w:rsidR="00000000" w:rsidRPr="00000000">
        <w:rPr>
          <w:rtl w:val="0"/>
        </w:rPr>
      </w:r>
    </w:p>
    <w:p w:rsidR="00000000" w:rsidDel="00000000" w:rsidP="00000000" w:rsidRDefault="00000000" w:rsidRPr="00000000" w14:paraId="00000041">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btr8x6lzr4s" w:id="5"/>
      <w:bookmarkEnd w:id="5"/>
      <w:r w:rsidDel="00000000" w:rsidR="00000000" w:rsidRPr="00000000">
        <w:rPr>
          <w:rFonts w:ascii="Poppins SemiBold" w:cs="Poppins SemiBold" w:eastAsia="Poppins SemiBold" w:hAnsi="Poppins SemiBold"/>
          <w:color w:val="2f5496"/>
          <w:rtl w:val="0"/>
        </w:rPr>
        <w:t xml:space="preserve">Definitions</w:t>
      </w:r>
    </w:p>
    <w:p w:rsidR="00000000" w:rsidDel="00000000" w:rsidP="00000000" w:rsidRDefault="00000000" w:rsidRPr="00000000" w14:paraId="00000042">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“Child-on-child abuse” </w:t>
      </w:r>
      <w:r w:rsidDel="00000000" w:rsidR="00000000" w:rsidRPr="00000000">
        <w:rPr>
          <w:rFonts w:ascii="Poppins" w:cs="Poppins" w:eastAsia="Poppins" w:hAnsi="Poppins"/>
          <w:rtl w:val="0"/>
        </w:rPr>
        <w:t xml:space="preserve">is defined, for the purposes of this policy, as any form of abuse inflicted by one child or a group of children, i.e. individuals under the age of 18, against another child or group of children. This policy covers child-on-child abuse both inside and outside of </w:t>
      </w:r>
    </w:p>
    <w:p w:rsidR="00000000" w:rsidDel="00000000" w:rsidP="00000000" w:rsidRDefault="00000000" w:rsidRPr="00000000" w14:paraId="00000043">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“Harmful sexual behaviour”</w:t>
      </w:r>
      <w:r w:rsidDel="00000000" w:rsidR="00000000" w:rsidRPr="00000000">
        <w:rPr>
          <w:rFonts w:ascii="Poppins" w:cs="Poppins" w:eastAsia="Poppins" w:hAnsi="Poppins"/>
          <w:rtl w:val="0"/>
        </w:rPr>
        <w:t xml:space="preserve"> is defined as any sexual behaviour which: </w:t>
      </w:r>
    </w:p>
    <w:p w:rsidR="00000000" w:rsidDel="00000000" w:rsidP="00000000" w:rsidRDefault="00000000" w:rsidRPr="00000000" w14:paraId="00000044">
      <w:pPr>
        <w:numPr>
          <w:ilvl w:val="0"/>
          <w:numId w:val="21"/>
        </w:numPr>
        <w:spacing w:before="200" w:lineRule="auto"/>
        <w:ind w:left="108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Does not observe and respect any individuals on the receiving end of the behaviour, e.g. touching someone without their consent.</w:t>
      </w:r>
    </w:p>
    <w:p w:rsidR="00000000" w:rsidDel="00000000" w:rsidP="00000000" w:rsidRDefault="00000000" w:rsidRPr="00000000" w14:paraId="00000045">
      <w:pPr>
        <w:numPr>
          <w:ilvl w:val="0"/>
          <w:numId w:val="21"/>
        </w:numPr>
        <w:spacing w:before="200" w:lineRule="auto"/>
        <w:ind w:left="108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Is inappropriate for the age or stage of development of the pupil.</w:t>
      </w:r>
    </w:p>
    <w:p w:rsidR="00000000" w:rsidDel="00000000" w:rsidP="00000000" w:rsidRDefault="00000000" w:rsidRPr="00000000" w14:paraId="00000046">
      <w:pPr>
        <w:numPr>
          <w:ilvl w:val="0"/>
          <w:numId w:val="21"/>
        </w:numPr>
        <w:spacing w:before="200" w:lineRule="auto"/>
        <w:ind w:left="108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Is problematic, abusive or violent.</w:t>
      </w:r>
    </w:p>
    <w:p w:rsidR="00000000" w:rsidDel="00000000" w:rsidP="00000000" w:rsidRDefault="00000000" w:rsidRPr="00000000" w14:paraId="00000047">
      <w:pPr>
        <w:numPr>
          <w:ilvl w:val="0"/>
          <w:numId w:val="21"/>
        </w:numPr>
        <w:spacing w:before="200" w:lineRule="auto"/>
        <w:ind w:left="108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May cause developmental damage.</w:t>
      </w:r>
    </w:p>
    <w:p w:rsidR="00000000" w:rsidDel="00000000" w:rsidP="00000000" w:rsidRDefault="00000000" w:rsidRPr="00000000" w14:paraId="00000048">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Please note: </w:t>
      </w:r>
      <w:r w:rsidDel="00000000" w:rsidR="00000000" w:rsidRPr="00000000">
        <w:rPr>
          <w:rFonts w:ascii="Poppins" w:cs="Poppins" w:eastAsia="Poppins" w:hAnsi="Poppins"/>
          <w:rtl w:val="0"/>
        </w:rPr>
        <w:t xml:space="preserve">Harmful sexual behaviour can occur online and/or face-to-face, and can also occur simultaneously between the two.</w:t>
      </w:r>
    </w:p>
    <w:p w:rsidR="00000000" w:rsidDel="00000000" w:rsidP="00000000" w:rsidRDefault="00000000" w:rsidRPr="00000000" w14:paraId="0000004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policy will use the following terms to describe pupils involved in child-on-child abuse: </w:t>
      </w:r>
    </w:p>
    <w:p w:rsidR="00000000" w:rsidDel="00000000" w:rsidP="00000000" w:rsidRDefault="00000000" w:rsidRPr="00000000" w14:paraId="0000004A">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b w:val="1"/>
          <w:rtl w:val="0"/>
        </w:rPr>
        <w:t xml:space="preserve">Victim(s)</w:t>
      </w:r>
      <w:r w:rsidDel="00000000" w:rsidR="00000000" w:rsidRPr="00000000">
        <w:rPr>
          <w:rFonts w:ascii="Poppins" w:cs="Poppins" w:eastAsia="Poppins" w:hAnsi="Poppins"/>
          <w:rtl w:val="0"/>
        </w:rPr>
        <w:t xml:space="preserve"> – the individual(s) against whom the abuse has, or has allegedly, been inflicted.</w:t>
      </w:r>
    </w:p>
    <w:p w:rsidR="00000000" w:rsidDel="00000000" w:rsidP="00000000" w:rsidRDefault="00000000" w:rsidRPr="00000000" w14:paraId="0000004B">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b w:val="1"/>
          <w:rtl w:val="0"/>
        </w:rPr>
        <w:t xml:space="preserve">Perpetrator(s)</w:t>
      </w:r>
      <w:r w:rsidDel="00000000" w:rsidR="00000000" w:rsidRPr="00000000">
        <w:rPr>
          <w:rFonts w:ascii="Poppins" w:cs="Poppins" w:eastAsia="Poppins" w:hAnsi="Poppins"/>
          <w:rtl w:val="0"/>
        </w:rPr>
        <w:t xml:space="preserve"> – the individual(s) exhibiting abusive behaviour against their peers.</w:t>
      </w:r>
    </w:p>
    <w:p w:rsidR="00000000" w:rsidDel="00000000" w:rsidP="00000000" w:rsidRDefault="00000000" w:rsidRPr="00000000" w14:paraId="0000004C">
      <w:pPr>
        <w:numPr>
          <w:ilvl w:val="0"/>
          <w:numId w:val="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b w:val="1"/>
          <w:rtl w:val="0"/>
        </w:rPr>
        <w:t xml:space="preserve">Alleged perpetrator(s) </w:t>
      </w:r>
      <w:r w:rsidDel="00000000" w:rsidR="00000000" w:rsidRPr="00000000">
        <w:rPr>
          <w:rFonts w:ascii="Poppins" w:cs="Poppins" w:eastAsia="Poppins" w:hAnsi="Poppins"/>
          <w:rtl w:val="0"/>
        </w:rPr>
        <w:t xml:space="preserve">– individual(s) against whom a report of abusive behaviour has been made, where guilt has not yet been ascertained.</w:t>
      </w:r>
    </w:p>
    <w:p w:rsidR="00000000" w:rsidDel="00000000" w:rsidP="00000000" w:rsidRDefault="00000000" w:rsidRPr="00000000" w14:paraId="0000004D">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Please note: </w:t>
      </w:r>
      <w:r w:rsidDel="00000000" w:rsidR="00000000" w:rsidRPr="00000000">
        <w:rPr>
          <w:rFonts w:ascii="Poppins" w:cs="Poppins" w:eastAsia="Poppins" w:hAnsi="Poppins"/>
          <w:rtl w:val="0"/>
        </w:rPr>
        <w:t xml:space="preserve">The use of the word ‘alleged’ does not mean that the pupil in question is not guilty of child-on-child abuse, that the school does not believe the allegation, or that the allegation will not be taken seriously. Staff will remember that the school has a legal duty of care to all perpetrators and alleged perpetrators who are pupils at the school, including a requirement to ensure they can access their education. Staff will also keep in mind that, in some cases, the abusive behaviour will have been harmful to the perpetrator as well. Victims will be reassured that use of the term ‘alleged perpetrator’ is not an attempt to discredit their allegation. </w:t>
      </w:r>
    </w:p>
    <w:p w:rsidR="00000000" w:rsidDel="00000000" w:rsidP="00000000" w:rsidRDefault="00000000" w:rsidRPr="00000000" w14:paraId="0000004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also be conscious of the fact that not everyone who has been subjected to abuse considers themselves a victim or would want to be described this way. Staff will be prepared to use any term which the individual child is most comfortable. Staff will think very carefully about terminology when speaking in front of pupils, and the use of appropriate terminology will be determined on a case-by-case basis.</w:t>
      </w:r>
    </w:p>
    <w:p w:rsidR="00000000" w:rsidDel="00000000" w:rsidP="00000000" w:rsidRDefault="00000000" w:rsidRPr="00000000" w14:paraId="0000004F">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v1bizpkkgmo1" w:id="6"/>
      <w:bookmarkEnd w:id="6"/>
      <w:r w:rsidDel="00000000" w:rsidR="00000000" w:rsidRPr="00000000">
        <w:rPr>
          <w:rFonts w:ascii="Poppins SemiBold" w:cs="Poppins SemiBold" w:eastAsia="Poppins SemiBold" w:hAnsi="Poppins SemiBold"/>
          <w:color w:val="2f5496"/>
          <w:rtl w:val="0"/>
        </w:rPr>
        <w:t xml:space="preserve">Roles and responsibilities </w:t>
      </w:r>
    </w:p>
    <w:p w:rsidR="00000000" w:rsidDel="00000000" w:rsidP="00000000" w:rsidRDefault="00000000" w:rsidRPr="00000000" w14:paraId="0000005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governing board (AEB) (AEB) has a duty to:</w:t>
      </w:r>
    </w:p>
    <w:p w:rsidR="00000000" w:rsidDel="00000000" w:rsidP="00000000" w:rsidRDefault="00000000" w:rsidRPr="00000000" w14:paraId="00000051">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that the school complies with its duties under the above child protection and safeguarding legislation.</w:t>
      </w:r>
    </w:p>
    <w:p w:rsidR="00000000" w:rsidDel="00000000" w:rsidP="00000000" w:rsidRDefault="00000000" w:rsidRPr="00000000" w14:paraId="00000052">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Hold the school to account for its obligations under the Human Rights Act 1998, the Equality Act 2010 and their local multi-agency safeguarding arrangements.</w:t>
      </w:r>
    </w:p>
    <w:p w:rsidR="00000000" w:rsidDel="00000000" w:rsidP="00000000" w:rsidRDefault="00000000" w:rsidRPr="00000000" w14:paraId="00000053">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Guarantee that the policies, procedures and training opportunities in the school are effective and comply with the law at all times.</w:t>
      </w:r>
    </w:p>
    <w:p w:rsidR="00000000" w:rsidDel="00000000" w:rsidP="00000000" w:rsidRDefault="00000000" w:rsidRPr="00000000" w14:paraId="00000054">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Guarantee that the school contributes to multi-agency working in line with the statutory guidance ‘Working Together to Safeguard Children’.</w:t>
      </w:r>
    </w:p>
    <w:p w:rsidR="00000000" w:rsidDel="00000000" w:rsidP="00000000" w:rsidRDefault="00000000" w:rsidRPr="00000000" w14:paraId="00000055">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Confirm that the school’s arrangements for handling child-on-child abuse take into account the procedures and practices of the LA as part of the inter-agency safeguarding procedures.</w:t>
      </w:r>
    </w:p>
    <w:p w:rsidR="00000000" w:rsidDel="00000000" w:rsidP="00000000" w:rsidRDefault="00000000" w:rsidRPr="00000000" w14:paraId="00000056">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Appoint a member of staff from the SLT to the role of DSL as an explicit part of the role-holder’s job description. </w:t>
      </w:r>
    </w:p>
    <w:p w:rsidR="00000000" w:rsidDel="00000000" w:rsidP="00000000" w:rsidRDefault="00000000" w:rsidRPr="00000000" w14:paraId="00000057">
      <w:pPr>
        <w:numPr>
          <w:ilvl w:val="0"/>
          <w:numId w:val="23"/>
        </w:numPr>
        <w:spacing w:before="200" w:lineRule="auto"/>
        <w:ind w:left="720" w:hanging="360"/>
        <w:jc w:val="both"/>
        <w:rPr>
          <w:rFonts w:ascii="Noto Sans Symbols" w:cs="Noto Sans Symbols" w:eastAsia="Noto Sans Symbols" w:hAnsi="Noto Sans Symbols"/>
        </w:rPr>
      </w:pPr>
      <w:bookmarkStart w:colFirst="0" w:colLast="0" w:name="_heading=h.r3zxawc93dlq" w:id="7"/>
      <w:bookmarkEnd w:id="7"/>
      <w:r w:rsidDel="00000000" w:rsidR="00000000" w:rsidRPr="00000000">
        <w:rPr>
          <w:rFonts w:ascii="Poppins" w:cs="Poppins" w:eastAsia="Poppins" w:hAnsi="Poppins"/>
          <w:rtl w:val="0"/>
        </w:rPr>
        <w:t xml:space="preserve">Appoint one or more deputy DSLs to provide support to the DSL, ensuring that they are trained to the same standard as the DSL, and that the role is explicit in their job description(s).</w:t>
      </w:r>
    </w:p>
    <w:p w:rsidR="00000000" w:rsidDel="00000000" w:rsidP="00000000" w:rsidRDefault="00000000" w:rsidRPr="00000000" w14:paraId="00000058">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that the DSL has the appropriate status and authority within the school to carry out the duties of the post.</w:t>
      </w:r>
    </w:p>
    <w:p w:rsidR="00000000" w:rsidDel="00000000" w:rsidP="00000000" w:rsidRDefault="00000000" w:rsidRPr="00000000" w14:paraId="00000059">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the DSL is given the additional time, funding, training, resources and support needed to carry out the role effectively.</w:t>
      </w:r>
    </w:p>
    <w:p w:rsidR="00000000" w:rsidDel="00000000" w:rsidP="00000000" w:rsidRDefault="00000000" w:rsidRPr="00000000" w14:paraId="0000005A">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Make sure that pupils are taught about child-on-child abuse, including online , through teaching and learning opportunities, as part of providing a broad and balanced curriculum.</w:t>
      </w:r>
    </w:p>
    <w:p w:rsidR="00000000" w:rsidDel="00000000" w:rsidP="00000000" w:rsidRDefault="00000000" w:rsidRPr="00000000" w14:paraId="0000005B">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that staff members are appropriately trained to support pupils to be themselves at school, e.g. if they are LGBTQ+. </w:t>
      </w:r>
    </w:p>
    <w:p w:rsidR="00000000" w:rsidDel="00000000" w:rsidP="00000000" w:rsidRDefault="00000000" w:rsidRPr="00000000" w14:paraId="0000005C">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the school has clear systems and processes in place for identifying possible risk of harm in pupils, including clear routes to escalate concerns and clear referral and accountability systems.</w:t>
      </w:r>
    </w:p>
    <w:p w:rsidR="00000000" w:rsidDel="00000000" w:rsidP="00000000" w:rsidRDefault="00000000" w:rsidRPr="00000000" w14:paraId="0000005D">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Guarantee that there are procedures in place to handle pupils’ allegations against other pupils.</w:t>
      </w:r>
    </w:p>
    <w:p w:rsidR="00000000" w:rsidDel="00000000" w:rsidP="00000000" w:rsidRDefault="00000000" w:rsidRPr="00000000" w14:paraId="0000005E">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that appropriate disciplinary procedures are in place, as well as policies pertaining to the behaviour of pupils. </w:t>
      </w:r>
    </w:p>
    <w:p w:rsidR="00000000" w:rsidDel="00000000" w:rsidP="00000000" w:rsidRDefault="00000000" w:rsidRPr="00000000" w14:paraId="0000005F">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that procedures are in place to eliminate unlawful discrimination, harassment and victimisation in relation to child-on-child abuse. </w:t>
      </w:r>
    </w:p>
    <w:p w:rsidR="00000000" w:rsidDel="00000000" w:rsidP="00000000" w:rsidRDefault="00000000" w:rsidRPr="00000000" w14:paraId="00000060">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Make sure that pupils’ wishes and feelings are taken into account when determining what action to take and what services to provide to protect individual pupils.</w:t>
      </w:r>
    </w:p>
    <w:p w:rsidR="00000000" w:rsidDel="00000000" w:rsidP="00000000" w:rsidRDefault="00000000" w:rsidRPr="00000000" w14:paraId="00000061">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Guarantee that there are systems in place for pupils to express their views and give feedback.</w:t>
      </w:r>
    </w:p>
    <w:p w:rsidR="00000000" w:rsidDel="00000000" w:rsidP="00000000" w:rsidRDefault="00000000" w:rsidRPr="00000000" w14:paraId="00000062">
      <w:pPr>
        <w:numPr>
          <w:ilvl w:val="0"/>
          <w:numId w:val="2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that all governors receive appropriate safeguarding and child protection (including online safety) training at induction that is regularly updated, in order to equip them with the knowledge to provide strategic challenge to test and assure themselves that the safeguarding policies and procedures in place are effective and support the delivery of a robust, whole-school approach to safeguarding – this training should include, amongst other things, the expectations and responsibilities on staff in relation to filtering and monitoring.</w:t>
      </w:r>
    </w:p>
    <w:p w:rsidR="00000000" w:rsidDel="00000000" w:rsidP="00000000" w:rsidRDefault="00000000" w:rsidRPr="00000000" w14:paraId="0000006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headteacher has a duty to:</w:t>
      </w:r>
    </w:p>
    <w:p w:rsidR="00000000" w:rsidDel="00000000" w:rsidP="00000000" w:rsidRDefault="00000000" w:rsidRPr="00000000" w14:paraId="00000064">
      <w:pPr>
        <w:numPr>
          <w:ilvl w:val="0"/>
          <w:numId w:val="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Safeguard pupils’ wellbeing and maintain public trust in the teaching profession.</w:t>
      </w:r>
    </w:p>
    <w:p w:rsidR="00000000" w:rsidDel="00000000" w:rsidP="00000000" w:rsidRDefault="00000000" w:rsidRPr="00000000" w14:paraId="00000065">
      <w:pPr>
        <w:numPr>
          <w:ilvl w:val="0"/>
          <w:numId w:val="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that the policies and procedures adopted by the governing board (AEB), particularly concerning referrals of cases of suspected abuse and neglect, are followed by staff members.</w:t>
      </w:r>
    </w:p>
    <w:p w:rsidR="00000000" w:rsidDel="00000000" w:rsidP="00000000" w:rsidRDefault="00000000" w:rsidRPr="00000000" w14:paraId="00000066">
      <w:pPr>
        <w:numPr>
          <w:ilvl w:val="0"/>
          <w:numId w:val="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Provide staff, upon induction, with the Child Protection and Safeguarding Policy, Staff Code of Conduct, part one and, where appropriate, Annex A of KCSIE, the Behaviour Policy, the Children Missing from Education Policy, online safety training, and the identity of the DSL and any deputies.</w:t>
      </w:r>
    </w:p>
    <w:p w:rsidR="00000000" w:rsidDel="00000000" w:rsidP="00000000" w:rsidRDefault="00000000" w:rsidRPr="00000000" w14:paraId="00000067">
      <w:pPr>
        <w:numPr>
          <w:ilvl w:val="0"/>
          <w:numId w:val="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Ensure staff receive training on recognising indicators of abuse and handling disclosures or concerns about a pupil.</w:t>
      </w:r>
    </w:p>
    <w:p w:rsidR="00000000" w:rsidDel="00000000" w:rsidP="00000000" w:rsidRDefault="00000000" w:rsidRPr="00000000" w14:paraId="0000006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DSL has a duty to:</w:t>
      </w:r>
    </w:p>
    <w:p w:rsidR="00000000" w:rsidDel="00000000" w:rsidP="00000000" w:rsidRDefault="00000000" w:rsidRPr="00000000" w14:paraId="00000069">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Understand and keep up-to-date with local safeguarding arrangements.</w:t>
      </w:r>
    </w:p>
    <w:p w:rsidR="00000000" w:rsidDel="00000000" w:rsidP="00000000" w:rsidRDefault="00000000" w:rsidRPr="00000000" w14:paraId="0000006A">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Act as the main point of contact with the three safeguarding partners and the child death review partner.</w:t>
      </w:r>
    </w:p>
    <w:p w:rsidR="00000000" w:rsidDel="00000000" w:rsidP="00000000" w:rsidRDefault="00000000" w:rsidRPr="00000000" w14:paraId="0000006B">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Make the necessary child protection referrals to appropriate agencies.</w:t>
      </w:r>
    </w:p>
    <w:p w:rsidR="00000000" w:rsidDel="00000000" w:rsidP="00000000" w:rsidRDefault="00000000" w:rsidRPr="00000000" w14:paraId="0000006C">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Understand when they should consider calling the police, in line with the National Police Chiefs’ Council (NPCC) </w:t>
      </w:r>
      <w:hyperlink r:id="rId9">
        <w:r w:rsidDel="00000000" w:rsidR="00000000" w:rsidRPr="00000000">
          <w:rPr>
            <w:rFonts w:ascii="Poppins" w:cs="Poppins" w:eastAsia="Poppins" w:hAnsi="Poppins"/>
            <w:color w:val="0563c1"/>
            <w:u w:val="single"/>
            <w:rtl w:val="0"/>
          </w:rPr>
          <w:t xml:space="preserve">guidance</w:t>
        </w:r>
      </w:hyperlink>
      <w:r w:rsidDel="00000000" w:rsidR="00000000" w:rsidRPr="00000000">
        <w:rPr>
          <w:rFonts w:ascii="Poppins" w:cs="Poppins" w:eastAsia="Poppins" w:hAnsi="Poppins"/>
          <w:rtl w:val="0"/>
        </w:rPr>
        <w:t xml:space="preserve">. </w:t>
      </w:r>
    </w:p>
    <w:p w:rsidR="00000000" w:rsidDel="00000000" w:rsidP="00000000" w:rsidRDefault="00000000" w:rsidRPr="00000000" w14:paraId="0000006D">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Liaise with the headteacher to inform them of safeguarding issues and ongoing enquiries.</w:t>
      </w:r>
    </w:p>
    <w:p w:rsidR="00000000" w:rsidDel="00000000" w:rsidP="00000000" w:rsidRDefault="00000000" w:rsidRPr="00000000" w14:paraId="0000006E">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Liaise with the deputy DSL(s) to ensure effective safeguarding outcomes. </w:t>
      </w:r>
    </w:p>
    <w:p w:rsidR="00000000" w:rsidDel="00000000" w:rsidP="00000000" w:rsidRDefault="00000000" w:rsidRPr="00000000" w14:paraId="0000006F">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Act as a source of support for pupils who have been abused by, or who have abused, other pupils.</w:t>
      </w:r>
    </w:p>
    <w:p w:rsidR="00000000" w:rsidDel="00000000" w:rsidP="00000000" w:rsidRDefault="00000000" w:rsidRPr="00000000" w14:paraId="00000070">
      <w:pPr>
        <w:numPr>
          <w:ilvl w:val="0"/>
          <w:numId w:val="1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Lead the school in taking a preventative approach to child-on-child abuse.</w:t>
      </w:r>
    </w:p>
    <w:p w:rsidR="00000000" w:rsidDel="00000000" w:rsidP="00000000" w:rsidRDefault="00000000" w:rsidRPr="00000000" w14:paraId="0000007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Other staff members have a responsibility to: </w:t>
      </w:r>
    </w:p>
    <w:p w:rsidR="00000000" w:rsidDel="00000000" w:rsidP="00000000" w:rsidRDefault="00000000" w:rsidRPr="00000000" w14:paraId="00000072">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Safeguard pupils’ wellbeing and maintain public trust in the teaching profession.</w:t>
      </w:r>
    </w:p>
    <w:p w:rsidR="00000000" w:rsidDel="00000000" w:rsidP="00000000" w:rsidRDefault="00000000" w:rsidRPr="00000000" w14:paraId="00000073">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Provide a safe environment in which pupils can learn.</w:t>
      </w:r>
    </w:p>
    <w:p w:rsidR="00000000" w:rsidDel="00000000" w:rsidP="00000000" w:rsidRDefault="00000000" w:rsidRPr="00000000" w14:paraId="00000074">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Act in accordance with school procedures with the aim of eliminating unlawful discrimination, harassment and victimisation in relation to child-on-child abuse.</w:t>
      </w:r>
    </w:p>
    <w:p w:rsidR="00000000" w:rsidDel="00000000" w:rsidP="00000000" w:rsidRDefault="00000000" w:rsidRPr="00000000" w14:paraId="00000075">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Maintain an attitude of ‘it could happen here’ where safeguarding is concerned.</w:t>
      </w:r>
    </w:p>
    <w:p w:rsidR="00000000" w:rsidDel="00000000" w:rsidP="00000000" w:rsidRDefault="00000000" w:rsidRPr="00000000" w14:paraId="00000076">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 aware of the signs of abuse and understand that children can be at risk of harm inside and outside of the school, inside and outside the home, and online.</w:t>
      </w:r>
    </w:p>
    <w:p w:rsidR="00000000" w:rsidDel="00000000" w:rsidP="00000000" w:rsidRDefault="00000000" w:rsidRPr="00000000" w14:paraId="00000077">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Adhere to the early help process and understand their role in it.</w:t>
      </w:r>
    </w:p>
    <w:p w:rsidR="00000000" w:rsidDel="00000000" w:rsidP="00000000" w:rsidRDefault="00000000" w:rsidRPr="00000000" w14:paraId="00000078">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Understand and adhere to the procedure to follow in the event that a child confides they are being abused by a peer.</w:t>
      </w:r>
    </w:p>
    <w:p w:rsidR="00000000" w:rsidDel="00000000" w:rsidP="00000000" w:rsidRDefault="00000000" w:rsidRPr="00000000" w14:paraId="00000079">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Understand that children may not feel ready or know how to tell someone that they are being abused, and/or they may not recognise their experiences as harmful.</w:t>
      </w:r>
    </w:p>
    <w:p w:rsidR="00000000" w:rsidDel="00000000" w:rsidP="00000000" w:rsidRDefault="00000000" w:rsidRPr="00000000" w14:paraId="0000007A">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Understand that technology is a significant component in many safeguarding issues.</w:t>
      </w:r>
    </w:p>
    <w:p w:rsidR="00000000" w:rsidDel="00000000" w:rsidP="00000000" w:rsidRDefault="00000000" w:rsidRPr="00000000" w14:paraId="0000007B">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Support social workers in making decisions about individual children, in collaboration with the DSL.</w:t>
      </w:r>
    </w:p>
    <w:p w:rsidR="00000000" w:rsidDel="00000000" w:rsidP="00000000" w:rsidRDefault="00000000" w:rsidRPr="00000000" w14:paraId="0000007C">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Maintain appropriate levels of confidentiality when dealing with individual cases, and always act in the best interest of the child.</w:t>
      </w:r>
    </w:p>
    <w:p w:rsidR="00000000" w:rsidDel="00000000" w:rsidP="00000000" w:rsidRDefault="00000000" w:rsidRPr="00000000" w14:paraId="0000007D">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Understand the importance of challenging inappropriate behaviours between children that are abusive in nature.</w:t>
      </w:r>
    </w:p>
    <w:p w:rsidR="00000000" w:rsidDel="00000000" w:rsidP="00000000" w:rsidRDefault="00000000" w:rsidRPr="00000000" w14:paraId="0000007E">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Build trusted relationships with children and young people which facilitate communication.</w:t>
      </w:r>
    </w:p>
    <w:p w:rsidR="00000000" w:rsidDel="00000000" w:rsidP="00000000" w:rsidRDefault="00000000" w:rsidRPr="00000000" w14:paraId="0000007F">
      <w:pPr>
        <w:numPr>
          <w:ilvl w:val="0"/>
          <w:numId w:val="2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Keep detailed, accurate, secure written records of safeguarding concerns, decisions made, and whether or not referrals have been made, and understand the purpose of this record-keeping.</w:t>
      </w:r>
    </w:p>
    <w:p w:rsidR="00000000" w:rsidDel="00000000" w:rsidP="00000000" w:rsidRDefault="00000000" w:rsidRPr="00000000" w14:paraId="00000080">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gurfn0yjtyzh" w:id="8"/>
      <w:bookmarkEnd w:id="8"/>
      <w:r w:rsidDel="00000000" w:rsidR="00000000" w:rsidRPr="00000000">
        <w:rPr>
          <w:rFonts w:ascii="Poppins SemiBold" w:cs="Poppins SemiBold" w:eastAsia="Poppins SemiBold" w:hAnsi="Poppins SemiBold"/>
          <w:color w:val="2f5496"/>
          <w:rtl w:val="0"/>
        </w:rPr>
        <w:t xml:space="preserve">Types of child-on-child abuse</w:t>
      </w:r>
    </w:p>
    <w:p w:rsidR="00000000" w:rsidDel="00000000" w:rsidP="00000000" w:rsidRDefault="00000000" w:rsidRPr="00000000" w14:paraId="0000008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familiarise themselves with the forms that child-on-child abuse can take, including but not limited to:</w:t>
      </w:r>
    </w:p>
    <w:p w:rsidR="00000000" w:rsidDel="00000000" w:rsidP="00000000" w:rsidRDefault="00000000" w:rsidRPr="00000000" w14:paraId="00000082">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Physical abuse</w:t>
      </w:r>
    </w:p>
    <w:p w:rsidR="00000000" w:rsidDel="00000000" w:rsidP="00000000" w:rsidRDefault="00000000" w:rsidRPr="00000000" w14:paraId="0000008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 form of abuse which may involve actions such as hitting, throwing, burning, drowning and poisoning, or otherwise causing physical harm to another child. </w:t>
      </w:r>
    </w:p>
    <w:p w:rsidR="00000000" w:rsidDel="00000000" w:rsidP="00000000" w:rsidRDefault="00000000" w:rsidRPr="00000000" w14:paraId="00000084">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Sexual abuse</w:t>
      </w:r>
    </w:p>
    <w:p w:rsidR="00000000" w:rsidDel="00000000" w:rsidP="00000000" w:rsidRDefault="00000000" w:rsidRPr="00000000" w14:paraId="0000008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 form of abuse involving sexual activity between children – sexual abuse, for the purposes of this policy, is divided into two categories: sexual violence and sexual harassment. </w:t>
      </w:r>
    </w:p>
    <w:p w:rsidR="00000000" w:rsidDel="00000000" w:rsidP="00000000" w:rsidRDefault="00000000" w:rsidRPr="00000000" w14:paraId="00000086">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“Sexual violence”</w:t>
      </w:r>
      <w:r w:rsidDel="00000000" w:rsidR="00000000" w:rsidRPr="00000000">
        <w:rPr>
          <w:rFonts w:ascii="Poppins" w:cs="Poppins" w:eastAsia="Poppins" w:hAnsi="Poppins"/>
          <w:rtl w:val="0"/>
        </w:rPr>
        <w:t xml:space="preserve"> encompasses the definitions provided in the Sexual Offenses Act 2003, including rape, assault by penetration, sexual assault, i.e. non-consensual sexual touching, and causing another child to engage in sexual activity without consent, e.g. forcing someone to touch themselves sexually.</w:t>
      </w:r>
    </w:p>
    <w:p w:rsidR="00000000" w:rsidDel="00000000" w:rsidP="00000000" w:rsidRDefault="00000000" w:rsidRPr="00000000" w14:paraId="00000087">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“Sexual harassment”</w:t>
      </w:r>
      <w:r w:rsidDel="00000000" w:rsidR="00000000" w:rsidRPr="00000000">
        <w:rPr>
          <w:rFonts w:ascii="Poppins" w:cs="Poppins" w:eastAsia="Poppins" w:hAnsi="Poppins"/>
          <w:rtl w:val="0"/>
        </w:rPr>
        <w:t xml:space="preserve"> refers to any sexual behaviour that could violate another child’s dignity, make them feel intimidated, degraded or humiliated, and/or create a hostile, offensive or sexualised environment, including: </w:t>
      </w:r>
    </w:p>
    <w:p w:rsidR="00000000" w:rsidDel="00000000" w:rsidP="00000000" w:rsidRDefault="00000000" w:rsidRPr="00000000" w14:paraId="00000088">
      <w:pPr>
        <w:numPr>
          <w:ilvl w:val="0"/>
          <w:numId w:val="2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Sexualised jokes, taunting or comments.</w:t>
      </w:r>
    </w:p>
    <w:p w:rsidR="00000000" w:rsidDel="00000000" w:rsidP="00000000" w:rsidRDefault="00000000" w:rsidRPr="00000000" w14:paraId="00000089">
      <w:pPr>
        <w:numPr>
          <w:ilvl w:val="0"/>
          <w:numId w:val="2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Physical behaviour, e.g. deliberately brushing against someone.</w:t>
      </w:r>
    </w:p>
    <w:p w:rsidR="00000000" w:rsidDel="00000000" w:rsidP="00000000" w:rsidRDefault="00000000" w:rsidRPr="00000000" w14:paraId="0000008A">
      <w:pPr>
        <w:numPr>
          <w:ilvl w:val="0"/>
          <w:numId w:val="20"/>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Online sexual harassment, including: </w:t>
      </w:r>
    </w:p>
    <w:p w:rsidR="00000000" w:rsidDel="00000000" w:rsidP="00000000" w:rsidRDefault="00000000" w:rsidRPr="00000000" w14:paraId="0000008B">
      <w:pPr>
        <w:numPr>
          <w:ilvl w:val="1"/>
          <w:numId w:val="20"/>
        </w:numPr>
        <w:spacing w:before="200" w:lineRule="auto"/>
        <w:ind w:left="1440" w:hanging="360"/>
        <w:jc w:val="both"/>
        <w:rPr>
          <w:rFonts w:ascii="Courier New" w:cs="Courier New" w:eastAsia="Courier New" w:hAnsi="Courier New"/>
        </w:rPr>
      </w:pPr>
      <w:r w:rsidDel="00000000" w:rsidR="00000000" w:rsidRPr="00000000">
        <w:rPr>
          <w:rFonts w:ascii="Poppins" w:cs="Poppins" w:eastAsia="Poppins" w:hAnsi="Poppins"/>
          <w:rtl w:val="0"/>
        </w:rPr>
        <w:t xml:space="preserve">Upskirting. </w:t>
      </w:r>
    </w:p>
    <w:p w:rsidR="00000000" w:rsidDel="00000000" w:rsidP="00000000" w:rsidRDefault="00000000" w:rsidRPr="00000000" w14:paraId="0000008C">
      <w:pPr>
        <w:numPr>
          <w:ilvl w:val="1"/>
          <w:numId w:val="20"/>
        </w:numPr>
        <w:spacing w:before="200" w:lineRule="auto"/>
        <w:ind w:left="1440" w:hanging="360"/>
        <w:jc w:val="both"/>
        <w:rPr>
          <w:rFonts w:ascii="Courier New" w:cs="Courier New" w:eastAsia="Courier New" w:hAnsi="Courier New"/>
        </w:rPr>
      </w:pPr>
      <w:r w:rsidDel="00000000" w:rsidR="00000000" w:rsidRPr="00000000">
        <w:rPr>
          <w:rFonts w:ascii="Poppins" w:cs="Poppins" w:eastAsia="Poppins" w:hAnsi="Poppins"/>
          <w:rtl w:val="0"/>
        </w:rPr>
        <w:t xml:space="preserve">Sexualised online bullying.</w:t>
      </w:r>
    </w:p>
    <w:p w:rsidR="00000000" w:rsidDel="00000000" w:rsidP="00000000" w:rsidRDefault="00000000" w:rsidRPr="00000000" w14:paraId="0000008D">
      <w:pPr>
        <w:numPr>
          <w:ilvl w:val="1"/>
          <w:numId w:val="20"/>
        </w:numPr>
        <w:spacing w:before="200" w:lineRule="auto"/>
        <w:ind w:left="1440" w:hanging="360"/>
        <w:jc w:val="both"/>
        <w:rPr>
          <w:rFonts w:ascii="Courier New" w:cs="Courier New" w:eastAsia="Courier New" w:hAnsi="Courier New"/>
        </w:rPr>
      </w:pPr>
      <w:r w:rsidDel="00000000" w:rsidR="00000000" w:rsidRPr="00000000">
        <w:rPr>
          <w:rFonts w:ascii="Poppins" w:cs="Poppins" w:eastAsia="Poppins" w:hAnsi="Poppins"/>
          <w:rtl w:val="0"/>
        </w:rPr>
        <w:t xml:space="preserve">Unwanted sexual comments and messages, including on social media.</w:t>
      </w:r>
    </w:p>
    <w:p w:rsidR="00000000" w:rsidDel="00000000" w:rsidP="00000000" w:rsidRDefault="00000000" w:rsidRPr="00000000" w14:paraId="0000008E">
      <w:pPr>
        <w:numPr>
          <w:ilvl w:val="1"/>
          <w:numId w:val="20"/>
        </w:numPr>
        <w:spacing w:before="200" w:lineRule="auto"/>
        <w:ind w:left="1440" w:hanging="360"/>
        <w:jc w:val="both"/>
        <w:rPr>
          <w:rFonts w:ascii="Courier New" w:cs="Courier New" w:eastAsia="Courier New" w:hAnsi="Courier New"/>
        </w:rPr>
      </w:pPr>
      <w:r w:rsidDel="00000000" w:rsidR="00000000" w:rsidRPr="00000000">
        <w:rPr>
          <w:rFonts w:ascii="Poppins" w:cs="Poppins" w:eastAsia="Poppins" w:hAnsi="Poppins"/>
          <w:rtl w:val="0"/>
        </w:rPr>
        <w:t xml:space="preserve">Sexual threats or coercion.</w:t>
      </w:r>
    </w:p>
    <w:p w:rsidR="00000000" w:rsidDel="00000000" w:rsidP="00000000" w:rsidRDefault="00000000" w:rsidRPr="00000000" w14:paraId="0000008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w:t>
      </w:r>
      <w:r w:rsidDel="00000000" w:rsidR="00000000" w:rsidRPr="00000000">
        <w:rPr>
          <w:rFonts w:ascii="Poppins" w:cs="Poppins" w:eastAsia="Poppins" w:hAnsi="Poppins"/>
          <w:b w:val="1"/>
          <w:rtl w:val="0"/>
        </w:rPr>
        <w:t xml:space="preserve">“sharing of sexualised imagery”</w:t>
      </w:r>
      <w:r w:rsidDel="00000000" w:rsidR="00000000" w:rsidRPr="00000000">
        <w:rPr>
          <w:rFonts w:ascii="Poppins" w:cs="Poppins" w:eastAsia="Poppins" w:hAnsi="Poppins"/>
          <w:rtl w:val="0"/>
        </w:rPr>
        <w:t xml:space="preserve"> can also constitute sexual harassment – this</w:t>
      </w:r>
      <w:r w:rsidDel="00000000" w:rsidR="00000000" w:rsidRPr="00000000">
        <w:rPr>
          <w:rFonts w:ascii="Poppins" w:cs="Poppins" w:eastAsia="Poppins" w:hAnsi="Poppins"/>
          <w:b w:val="1"/>
          <w:rtl w:val="0"/>
        </w:rPr>
        <w:t xml:space="preserve"> </w:t>
      </w:r>
      <w:r w:rsidDel="00000000" w:rsidR="00000000" w:rsidRPr="00000000">
        <w:rPr>
          <w:rFonts w:ascii="Poppins" w:cs="Poppins" w:eastAsia="Poppins" w:hAnsi="Poppins"/>
          <w:rtl w:val="0"/>
        </w:rPr>
        <w:t xml:space="preserve">refers to the consensual and non-consensual sharing between pupils of sexually explicit content, including that which depicts:</w:t>
      </w:r>
    </w:p>
    <w:p w:rsidR="00000000" w:rsidDel="00000000" w:rsidP="00000000" w:rsidRDefault="00000000" w:rsidRPr="00000000" w14:paraId="00000090">
      <w:pPr>
        <w:numPr>
          <w:ilvl w:val="0"/>
          <w:numId w:val="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Another child posing nude or semi-nude.</w:t>
      </w:r>
    </w:p>
    <w:p w:rsidR="00000000" w:rsidDel="00000000" w:rsidP="00000000" w:rsidRDefault="00000000" w:rsidRPr="00000000" w14:paraId="00000091">
      <w:pPr>
        <w:numPr>
          <w:ilvl w:val="0"/>
          <w:numId w:val="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Another child touching themselves in a sexual way.</w:t>
      </w:r>
    </w:p>
    <w:p w:rsidR="00000000" w:rsidDel="00000000" w:rsidP="00000000" w:rsidRDefault="00000000" w:rsidRPr="00000000" w14:paraId="00000092">
      <w:pPr>
        <w:numPr>
          <w:ilvl w:val="0"/>
          <w:numId w:val="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Any sexual activity involving another child.</w:t>
      </w:r>
    </w:p>
    <w:p w:rsidR="00000000" w:rsidDel="00000000" w:rsidP="00000000" w:rsidRDefault="00000000" w:rsidRPr="00000000" w14:paraId="00000093">
      <w:pPr>
        <w:numPr>
          <w:ilvl w:val="0"/>
          <w:numId w:val="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Someone hurting another child sexually.</w:t>
      </w:r>
    </w:p>
    <w:p w:rsidR="00000000" w:rsidDel="00000000" w:rsidP="00000000" w:rsidRDefault="00000000" w:rsidRPr="00000000" w14:paraId="0000009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be aware that children creating, possessing, and distributing indecent imagery of other children is a criminal offence, even where the imagery is created, possessed, and distributed with the permission of the child depicted, or by the child themselves. Incidents of sharing sexualised imagery will be handled in line with the Youth Product Sexual Imagery Policy and the Child Protection and Safeguarding Policy. </w:t>
      </w:r>
    </w:p>
    <w:p w:rsidR="00000000" w:rsidDel="00000000" w:rsidP="00000000" w:rsidRDefault="00000000" w:rsidRPr="00000000" w14:paraId="00000095">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Bullying</w:t>
      </w:r>
    </w:p>
    <w:p w:rsidR="00000000" w:rsidDel="00000000" w:rsidP="00000000" w:rsidRDefault="00000000" w:rsidRPr="00000000" w14:paraId="0000009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Many kinds of behaviour can be considered bullying, and bullying can be related to almost anything. </w:t>
      </w:r>
    </w:p>
    <w:p w:rsidR="00000000" w:rsidDel="00000000" w:rsidP="00000000" w:rsidRDefault="00000000" w:rsidRPr="00000000" w14:paraId="0000009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Bullying is acted out through the following mediums:</w:t>
      </w:r>
    </w:p>
    <w:p w:rsidR="00000000" w:rsidDel="00000000" w:rsidP="00000000" w:rsidRDefault="00000000" w:rsidRPr="00000000" w14:paraId="00000098">
      <w:pPr>
        <w:numPr>
          <w:ilvl w:val="0"/>
          <w:numId w:val="1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Verbally </w:t>
      </w:r>
    </w:p>
    <w:p w:rsidR="00000000" w:rsidDel="00000000" w:rsidP="00000000" w:rsidRDefault="00000000" w:rsidRPr="00000000" w14:paraId="00000099">
      <w:pPr>
        <w:numPr>
          <w:ilvl w:val="0"/>
          <w:numId w:val="1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Physically </w:t>
      </w:r>
    </w:p>
    <w:p w:rsidR="00000000" w:rsidDel="00000000" w:rsidP="00000000" w:rsidRDefault="00000000" w:rsidRPr="00000000" w14:paraId="0000009A">
      <w:pPr>
        <w:numPr>
          <w:ilvl w:val="0"/>
          <w:numId w:val="1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Emotionally</w:t>
      </w:r>
    </w:p>
    <w:p w:rsidR="00000000" w:rsidDel="00000000" w:rsidP="00000000" w:rsidRDefault="00000000" w:rsidRPr="00000000" w14:paraId="0000009B">
      <w:pPr>
        <w:numPr>
          <w:ilvl w:val="0"/>
          <w:numId w:val="1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Online (cyberbullying)</w:t>
      </w:r>
    </w:p>
    <w:p w:rsidR="00000000" w:rsidDel="00000000" w:rsidP="00000000" w:rsidRDefault="00000000" w:rsidRPr="00000000" w14:paraId="0000009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Bullying will generally be handled in line with the Anti-bullying Policy; however, particularly severe instances will be handled in line with this policy and the Child Protection and Safeguarding Policy. </w:t>
      </w:r>
    </w:p>
    <w:p w:rsidR="00000000" w:rsidDel="00000000" w:rsidP="00000000" w:rsidRDefault="00000000" w:rsidRPr="00000000" w14:paraId="0000009D">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Online abuse</w:t>
      </w:r>
    </w:p>
    <w:p w:rsidR="00000000" w:rsidDel="00000000" w:rsidP="00000000" w:rsidRDefault="00000000" w:rsidRPr="00000000" w14:paraId="0000009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involves the use of technology and the internet in order to harass, threaten or intimidate another child. Instances of online abuse will be managed in line with this policy, the Online Safety Policy and the Anti-bullying Policy.</w:t>
      </w:r>
    </w:p>
    <w:p w:rsidR="00000000" w:rsidDel="00000000" w:rsidP="00000000" w:rsidRDefault="00000000" w:rsidRPr="00000000" w14:paraId="0000009F">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Discriminatory behaviour</w:t>
      </w:r>
    </w:p>
    <w:p w:rsidR="00000000" w:rsidDel="00000000" w:rsidP="00000000" w:rsidRDefault="00000000" w:rsidRPr="00000000" w14:paraId="000000A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Discriminatory behaviour encompasses abuse inflicted on a pupil because of their protected characteristics, e.g. religion, ethnicity, gender, sexual orientation, culture, or any SEND. Discriminatory behaviour is never acceptable, and all cases will be handled in line with this policy and the Child Protection and Safeguarding Policy.</w:t>
      </w:r>
    </w:p>
    <w:p w:rsidR="00000000" w:rsidDel="00000000" w:rsidP="00000000" w:rsidRDefault="00000000" w:rsidRPr="00000000" w14:paraId="000000A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 accordance with the Equality Act 2010, schools will not tolerate unlawful discrimination against pupils because of any protected characteristics they may have.</w:t>
      </w:r>
    </w:p>
    <w:p w:rsidR="00000000" w:rsidDel="00000000" w:rsidP="00000000" w:rsidRDefault="00000000" w:rsidRPr="00000000" w14:paraId="000000A2">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Intimate partner abuse</w:t>
      </w:r>
    </w:p>
    <w:p w:rsidR="00000000" w:rsidDel="00000000" w:rsidP="00000000" w:rsidRDefault="00000000" w:rsidRPr="00000000" w14:paraId="000000A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involves a romantic partnership between children in which one or both partners are emotionally, physically or sexually abusive to the other (sometimes known as ‘teenage relationship abuse’). This could include:</w:t>
      </w:r>
    </w:p>
    <w:p w:rsidR="00000000" w:rsidDel="00000000" w:rsidP="00000000" w:rsidRDefault="00000000" w:rsidRPr="00000000" w14:paraId="000000A4">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Repetitive insults.</w:t>
      </w:r>
    </w:p>
    <w:p w:rsidR="00000000" w:rsidDel="00000000" w:rsidP="00000000" w:rsidRDefault="00000000" w:rsidRPr="00000000" w14:paraId="000000A5">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Controlling behaviour, e.g. preventing a child from socialising with others or deliberately isolating them from sources of support. </w:t>
      </w:r>
    </w:p>
    <w:p w:rsidR="00000000" w:rsidDel="00000000" w:rsidP="00000000" w:rsidRDefault="00000000" w:rsidRPr="00000000" w14:paraId="000000A6">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Sexual harassment.</w:t>
      </w:r>
    </w:p>
    <w:p w:rsidR="00000000" w:rsidDel="00000000" w:rsidP="00000000" w:rsidRDefault="00000000" w:rsidRPr="00000000" w14:paraId="000000A7">
      <w:pPr>
        <w:numPr>
          <w:ilvl w:val="0"/>
          <w:numId w:val="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Threats of physical or sexual abuse. </w:t>
      </w:r>
    </w:p>
    <w:p w:rsidR="00000000" w:rsidDel="00000000" w:rsidP="00000000" w:rsidRDefault="00000000" w:rsidRPr="00000000" w14:paraId="000000A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manage intimate partner abuse in the same way as a case of abuse between any other children, i.e. via the processes outlined in the Handling allegations of abuse against pupils section of this policy, and in line with the Child Protection and Safeguarding Policy.</w:t>
      </w:r>
    </w:p>
    <w:p w:rsidR="00000000" w:rsidDel="00000000" w:rsidP="00000000" w:rsidRDefault="00000000" w:rsidRPr="00000000" w14:paraId="000000A9">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c5bpigkb3he" w:id="9"/>
      <w:bookmarkEnd w:id="9"/>
      <w:r w:rsidDel="00000000" w:rsidR="00000000" w:rsidRPr="00000000">
        <w:rPr>
          <w:rFonts w:ascii="Poppins SemiBold" w:cs="Poppins SemiBold" w:eastAsia="Poppins SemiBold" w:hAnsi="Poppins SemiBold"/>
          <w:color w:val="2f5496"/>
          <w:rtl w:val="0"/>
        </w:rPr>
        <w:t xml:space="preserve">A whole-school approach to tackling child-on-child abuse</w:t>
      </w:r>
    </w:p>
    <w:p w:rsidR="00000000" w:rsidDel="00000000" w:rsidP="00000000" w:rsidRDefault="00000000" w:rsidRPr="00000000" w14:paraId="000000A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continue to involve all members of the school community, including the governing board (AEB), staff, pupils, parents and other stakeholders, in creating a whole-school approach to child-on-child abuse. </w:t>
      </w:r>
    </w:p>
    <w:p w:rsidR="00000000" w:rsidDel="00000000" w:rsidP="00000000" w:rsidRDefault="00000000" w:rsidRPr="00000000" w14:paraId="000000A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governing board (AEB) will ensure that keeping children safe and protected from harm, including child-on-child abuse, is central to all policies and procedures implemented across the school. The school will ensure that procedures for handling child-on-child abuse are transparent, clear and understandable, and are readily accessible to any member of the school community who wishes to access them. </w:t>
      </w:r>
    </w:p>
    <w:p w:rsidR="00000000" w:rsidDel="00000000" w:rsidP="00000000" w:rsidRDefault="00000000" w:rsidRPr="00000000" w14:paraId="000000A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implement a contextual approach to safeguarding pupils against child-on-child abuse, and will ensure that all procedures take into account incidents of child-on-child abuse that occur outside of school or online. </w:t>
      </w:r>
    </w:p>
    <w:p w:rsidR="00000000" w:rsidDel="00000000" w:rsidP="00000000" w:rsidRDefault="00000000" w:rsidRPr="00000000" w14:paraId="000000A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headteacher will ensure that all staff receive adequate training on handling child-on-child abuse.</w:t>
      </w:r>
    </w:p>
    <w:p w:rsidR="00000000" w:rsidDel="00000000" w:rsidP="00000000" w:rsidRDefault="00000000" w:rsidRPr="00000000" w14:paraId="000000AE">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School culture</w:t>
      </w:r>
      <w:r w:rsidDel="00000000" w:rsidR="00000000" w:rsidRPr="00000000">
        <w:rPr>
          <w:rtl w:val="0"/>
        </w:rPr>
      </w:r>
    </w:p>
    <w:p w:rsidR="00000000" w:rsidDel="00000000" w:rsidP="00000000" w:rsidRDefault="00000000" w:rsidRPr="00000000" w14:paraId="000000A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prioritise cultivating a safe and respectful environment amongst pupils, and ensure that all pupils are aware that the school will adopt a </w:t>
      </w:r>
      <w:r w:rsidDel="00000000" w:rsidR="00000000" w:rsidRPr="00000000">
        <w:rPr>
          <w:rFonts w:ascii="Poppins" w:cs="Poppins" w:eastAsia="Poppins" w:hAnsi="Poppins"/>
          <w:b w:val="1"/>
          <w:rtl w:val="0"/>
        </w:rPr>
        <w:t xml:space="preserve">zero-tolerance</w:t>
      </w:r>
      <w:r w:rsidDel="00000000" w:rsidR="00000000" w:rsidRPr="00000000">
        <w:rPr>
          <w:rFonts w:ascii="Poppins" w:cs="Poppins" w:eastAsia="Poppins" w:hAnsi="Poppins"/>
          <w:rtl w:val="0"/>
        </w:rPr>
        <w:t xml:space="preserve"> </w:t>
      </w:r>
      <w:r w:rsidDel="00000000" w:rsidR="00000000" w:rsidRPr="00000000">
        <w:rPr>
          <w:rFonts w:ascii="Poppins" w:cs="Poppins" w:eastAsia="Poppins" w:hAnsi="Poppins"/>
          <w:b w:val="1"/>
          <w:rtl w:val="0"/>
        </w:rPr>
        <w:t xml:space="preserve">stance</w:t>
      </w:r>
      <w:r w:rsidDel="00000000" w:rsidR="00000000" w:rsidRPr="00000000">
        <w:rPr>
          <w:rFonts w:ascii="Poppins" w:cs="Poppins" w:eastAsia="Poppins" w:hAnsi="Poppins"/>
          <w:rtl w:val="0"/>
        </w:rPr>
        <w:t xml:space="preserve"> on child-on-child abuse of any kind.</w:t>
      </w:r>
    </w:p>
    <w:p w:rsidR="00000000" w:rsidDel="00000000" w:rsidP="00000000" w:rsidRDefault="00000000" w:rsidRPr="00000000" w14:paraId="000000B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promote respectful interactions amongst pupils, and all staff will model appropriate and respectful behaviour. Staff will take care to avoid normalising harmful behaviour, particularly harmful sexual behaviour, e.g. by refraining from the use of phrases such as ‘boys will be boys’ or describing such behaviour as ‘just having a laugh’ or ‘part of growing up’, as these phrases can lead to a culture of unacceptable behaviours and normalised abuse.</w:t>
      </w:r>
    </w:p>
    <w:p w:rsidR="00000000" w:rsidDel="00000000" w:rsidP="00000000" w:rsidRDefault="00000000" w:rsidRPr="00000000" w14:paraId="000000B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ensure that wider societal factors that exacerbate the problem of child-on-child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 The school will have a clear set of values and standards that will be upheld and demonstrated throughout all aspects of school life and will be underpinned by the school’s policies, procedures and curriculum.</w:t>
      </w:r>
    </w:p>
    <w:p w:rsidR="00000000" w:rsidDel="00000000" w:rsidP="00000000" w:rsidRDefault="00000000" w:rsidRPr="00000000" w14:paraId="000000B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manage all early help and intervention for pupils that show early signs of harmful behaviour, or early signs of being the victim of harmful behaviour, in line with the Child Protection and Safeguarding Policy.</w:t>
      </w:r>
    </w:p>
    <w:p w:rsidR="00000000" w:rsidDel="00000000" w:rsidP="00000000" w:rsidRDefault="00000000" w:rsidRPr="00000000" w14:paraId="000000B3">
      <w:pPr>
        <w:spacing w:before="200" w:lineRule="auto"/>
        <w:jc w:val="both"/>
        <w:rPr>
          <w:rFonts w:ascii="Poppins" w:cs="Poppins" w:eastAsia="Poppins" w:hAnsi="Poppins"/>
        </w:rPr>
      </w:pPr>
      <w:r w:rsidDel="00000000" w:rsidR="00000000" w:rsidRPr="00000000">
        <w:rPr>
          <w:rFonts w:ascii="Poppins" w:cs="Poppins" w:eastAsia="Poppins" w:hAnsi="Poppins"/>
          <w:b w:val="1"/>
          <w:rtl w:val="0"/>
        </w:rPr>
        <w:t xml:space="preserve">Early help</w:t>
      </w:r>
      <w:r w:rsidDel="00000000" w:rsidR="00000000" w:rsidRPr="00000000">
        <w:rPr>
          <w:rtl w:val="0"/>
        </w:rPr>
      </w:r>
    </w:p>
    <w:p w:rsidR="00000000" w:rsidDel="00000000" w:rsidP="00000000" w:rsidRDefault="00000000" w:rsidRPr="00000000" w14:paraId="000000B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Upon receiving notice of a concern or incident, the DSL or deputy DSL will advise whether the children involved in a child-on-child abuse incident require referral or would benefit from early help. This will be decided on a case-by-case basis after thorough examination of the information available, with the aim of reducing the probability of a problem getting worse.</w:t>
      </w:r>
    </w:p>
    <w:p w:rsidR="00000000" w:rsidDel="00000000" w:rsidP="00000000" w:rsidRDefault="00000000" w:rsidRPr="00000000" w14:paraId="000000B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rationale for the decision to introduce early help as opposed to a referral will be recorded on the Safeguarding Concern Report Form.</w:t>
      </w:r>
    </w:p>
    <w:p w:rsidR="00000000" w:rsidDel="00000000" w:rsidP="00000000" w:rsidRDefault="00000000" w:rsidRPr="00000000" w14:paraId="000000B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ensure that DSLs and deputy DSLs are suitably trained on the early help process and can access further support.</w:t>
      </w:r>
    </w:p>
    <w:p w:rsidR="00000000" w:rsidDel="00000000" w:rsidP="00000000" w:rsidRDefault="00000000" w:rsidRPr="00000000" w14:paraId="000000B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manage all early help and intervention for pupils that show early signs of harmful behaviour, or early signs of being the victim of harmful behaviour, in line with the Child Protection and Safeguarding Policy.</w:t>
      </w:r>
    </w:p>
    <w:p w:rsidR="00000000" w:rsidDel="00000000" w:rsidP="00000000" w:rsidRDefault="00000000" w:rsidRPr="00000000" w14:paraId="000000B8">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Curriculum</w:t>
      </w:r>
    </w:p>
    <w:p w:rsidR="00000000" w:rsidDel="00000000" w:rsidP="00000000" w:rsidRDefault="00000000" w:rsidRPr="00000000" w14:paraId="000000B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maintains the position that education surrounding respectful and healthy attitudes and behaviour towards others is the best way to combat child-on-child abuse in the school. All staff, not just teaching staff, will be responsible for passing this knowledge on to pupils. </w:t>
      </w:r>
    </w:p>
    <w:p w:rsidR="00000000" w:rsidDel="00000000" w:rsidP="00000000" w:rsidRDefault="00000000" w:rsidRPr="00000000" w14:paraId="000000B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 order to prevent child-on-child abuse and address the wider societal factors that can influence behaviour, the school will educate pupils about abuse, its forms and the importance of discussing any concerns and respecting others through the curriculum and extra-curricular activities.</w:t>
      </w:r>
    </w:p>
    <w:p w:rsidR="00000000" w:rsidDel="00000000" w:rsidP="00000000" w:rsidRDefault="00000000" w:rsidRPr="00000000" w14:paraId="000000B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also ensure that pupils are taught about safeguarding, including online safety, as part of a broad and balanced curriculum. The school will also teach a planned programme of evidence-based RSHE, delivered in regularly timetabled lessons and reinforced throughout the whole curriculum. Such content will be fully inclusive, age and stage of development appropriate (especially when considering the needs of pupils with SEND), and tackle issues such as the following:</w:t>
      </w:r>
    </w:p>
    <w:p w:rsidR="00000000" w:rsidDel="00000000" w:rsidP="00000000" w:rsidRDefault="00000000" w:rsidRPr="00000000" w14:paraId="000000BC">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Healthy and respectful relationships</w:t>
      </w:r>
    </w:p>
    <w:p w:rsidR="00000000" w:rsidDel="00000000" w:rsidP="00000000" w:rsidRDefault="00000000" w:rsidRPr="00000000" w14:paraId="000000BD">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Boundaries and consent</w:t>
      </w:r>
    </w:p>
    <w:p w:rsidR="00000000" w:rsidDel="00000000" w:rsidP="00000000" w:rsidRDefault="00000000" w:rsidRPr="00000000" w14:paraId="000000BE">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Stereotyping, prejudice and equality</w:t>
      </w:r>
    </w:p>
    <w:p w:rsidR="00000000" w:rsidDel="00000000" w:rsidP="00000000" w:rsidRDefault="00000000" w:rsidRPr="00000000" w14:paraId="000000BF">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How to recognise an abusive relationship, including coercive and controlling behaviour</w:t>
      </w:r>
    </w:p>
    <w:p w:rsidR="00000000" w:rsidDel="00000000" w:rsidP="00000000" w:rsidRDefault="00000000" w:rsidRPr="00000000" w14:paraId="000000C0">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LGBTQ+ identities and relationships</w:t>
      </w:r>
    </w:p>
    <w:p w:rsidR="00000000" w:rsidDel="00000000" w:rsidP="00000000" w:rsidRDefault="00000000" w:rsidRPr="00000000" w14:paraId="000000C1">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Body confidence and self-esteem</w:t>
      </w:r>
    </w:p>
    <w:p w:rsidR="00000000" w:rsidDel="00000000" w:rsidP="00000000" w:rsidRDefault="00000000" w:rsidRPr="00000000" w14:paraId="000000C2">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concepts of, the laws relating to, and how to access support for the following:</w:t>
      </w:r>
    </w:p>
    <w:p w:rsidR="00000000" w:rsidDel="00000000" w:rsidP="00000000" w:rsidRDefault="00000000" w:rsidRPr="00000000" w14:paraId="000000C3">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Sexual consent</w:t>
      </w:r>
    </w:p>
    <w:p w:rsidR="00000000" w:rsidDel="00000000" w:rsidP="00000000" w:rsidRDefault="00000000" w:rsidRPr="00000000" w14:paraId="000000C4">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Sexual exploitation</w:t>
      </w:r>
    </w:p>
    <w:p w:rsidR="00000000" w:rsidDel="00000000" w:rsidP="00000000" w:rsidRDefault="00000000" w:rsidRPr="00000000" w14:paraId="000000C5">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Abuse</w:t>
      </w:r>
    </w:p>
    <w:p w:rsidR="00000000" w:rsidDel="00000000" w:rsidP="00000000" w:rsidRDefault="00000000" w:rsidRPr="00000000" w14:paraId="000000C6">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Grooming</w:t>
      </w:r>
    </w:p>
    <w:p w:rsidR="00000000" w:rsidDel="00000000" w:rsidP="00000000" w:rsidRDefault="00000000" w:rsidRPr="00000000" w14:paraId="000000C7">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Coercion</w:t>
      </w:r>
    </w:p>
    <w:p w:rsidR="00000000" w:rsidDel="00000000" w:rsidP="00000000" w:rsidRDefault="00000000" w:rsidRPr="00000000" w14:paraId="000000C8">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Harassment</w:t>
      </w:r>
    </w:p>
    <w:p w:rsidR="00000000" w:rsidDel="00000000" w:rsidP="00000000" w:rsidRDefault="00000000" w:rsidRPr="00000000" w14:paraId="000000C9">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Rape</w:t>
      </w:r>
    </w:p>
    <w:p w:rsidR="00000000" w:rsidDel="00000000" w:rsidP="00000000" w:rsidRDefault="00000000" w:rsidRPr="00000000" w14:paraId="000000CA">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Domestic abuse</w:t>
      </w:r>
    </w:p>
    <w:p w:rsidR="00000000" w:rsidDel="00000000" w:rsidP="00000000" w:rsidRDefault="00000000" w:rsidRPr="00000000" w14:paraId="000000CB">
      <w:pPr>
        <w:numPr>
          <w:ilvl w:val="1"/>
          <w:numId w:val="6"/>
        </w:numPr>
        <w:spacing w:before="200" w:lineRule="auto"/>
        <w:ind w:left="1440" w:hanging="360"/>
        <w:jc w:val="both"/>
        <w:rPr>
          <w:rFonts w:ascii="Calibri" w:cs="Calibri" w:eastAsia="Calibri" w:hAnsi="Calibri"/>
        </w:rPr>
      </w:pPr>
      <w:r w:rsidDel="00000000" w:rsidR="00000000" w:rsidRPr="00000000">
        <w:rPr>
          <w:rFonts w:ascii="Poppins" w:cs="Poppins" w:eastAsia="Poppins" w:hAnsi="Poppins"/>
          <w:rtl w:val="0"/>
        </w:rPr>
        <w:t xml:space="preserve">So called honour-based violence, e.g. forced marriage or FGM</w:t>
      </w:r>
    </w:p>
    <w:p w:rsidR="00000000" w:rsidDel="00000000" w:rsidP="00000000" w:rsidRDefault="00000000" w:rsidRPr="00000000" w14:paraId="000000CC">
      <w:pPr>
        <w:numPr>
          <w:ilvl w:val="0"/>
          <w:numId w:val="6"/>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What constitutes as sexual violence and sexual harassment and why these are always unacceptable</w:t>
      </w:r>
    </w:p>
    <w:p w:rsidR="00000000" w:rsidDel="00000000" w:rsidP="00000000" w:rsidRDefault="00000000" w:rsidRPr="00000000" w14:paraId="000000C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Pupils will be allowed an open forum to talk about concerns and sexual behaviour. They will be taught how to raise concerns and make a report, including concerns about their friends or peers, and how a report will be handled.</w:t>
      </w:r>
    </w:p>
    <w:p w:rsidR="00000000" w:rsidDel="00000000" w:rsidP="00000000" w:rsidRDefault="00000000" w:rsidRPr="00000000" w14:paraId="000000C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curriculum will ensure that pupils of all ages are taught about and understand the concept of consent and its importance in an age-appropriate way. </w:t>
      </w:r>
    </w:p>
    <w:p w:rsidR="00000000" w:rsidDel="00000000" w:rsidP="00000000" w:rsidRDefault="00000000" w:rsidRPr="00000000" w14:paraId="000000CF">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7w3jc3geos" w:id="10"/>
      <w:bookmarkEnd w:id="10"/>
      <w:r w:rsidDel="00000000" w:rsidR="00000000" w:rsidRPr="00000000">
        <w:rPr>
          <w:rFonts w:ascii="Poppins SemiBold" w:cs="Poppins SemiBold" w:eastAsia="Poppins SemiBold" w:hAnsi="Poppins SemiBold"/>
          <w:color w:val="2f5496"/>
          <w:rtl w:val="0"/>
        </w:rPr>
        <w:t xml:space="preserve">Protecting pupils with increased vulnerability</w:t>
      </w:r>
    </w:p>
    <w:p w:rsidR="00000000" w:rsidDel="00000000" w:rsidP="00000000" w:rsidRDefault="00000000" w:rsidRPr="00000000" w14:paraId="000000D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is aware that, while child-on-child abuse can be perpetrated by, and against, anyone, there are certain groups of pupils who are at an increased risk of being on the receiving end of child-on-child abuse. </w:t>
      </w:r>
    </w:p>
    <w:p w:rsidR="00000000" w:rsidDel="00000000" w:rsidP="00000000" w:rsidRDefault="00000000" w:rsidRPr="00000000" w14:paraId="000000D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be careful to acknowledge the increased risk certain pupils face while refraining from making assumptions about the nature of any reported, witnessed or suspected abuse. Staff will be aware that pupils who are generally at increased risk of abuse can also be perpetrators of abuse.</w:t>
      </w:r>
    </w:p>
    <w:p w:rsidR="00000000" w:rsidDel="00000000" w:rsidP="00000000" w:rsidRDefault="00000000" w:rsidRPr="00000000" w14:paraId="000000D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rsidR="00000000" w:rsidDel="00000000" w:rsidP="00000000" w:rsidRDefault="00000000" w:rsidRPr="00000000" w14:paraId="000000D3">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Girls</w:t>
      </w:r>
    </w:p>
    <w:p w:rsidR="00000000" w:rsidDel="00000000" w:rsidP="00000000" w:rsidRDefault="00000000" w:rsidRPr="00000000" w14:paraId="000000D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be aware that girls are more likely to be on the receiving end of child-on-child sexual abuse than their male counterparts, and that sexual violence and harassment against girls is very common and accounts for the majority of cases.</w:t>
      </w:r>
    </w:p>
    <w:p w:rsidR="00000000" w:rsidDel="00000000" w:rsidP="00000000" w:rsidRDefault="00000000" w:rsidRPr="00000000" w14:paraId="000000D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Taking into account that sexual harassment against girls is widespread in society, and largely based in gender inequality, the school will aim to encourage gender equality in all aspects of its operations. The school will aim to promote and nurture healthy attitudes and relationships amongst pupils of all genders, e.g. by challenging and working to deconstruct gender stereotypes in school. </w:t>
      </w:r>
    </w:p>
    <w:p w:rsidR="00000000" w:rsidDel="00000000" w:rsidP="00000000" w:rsidRDefault="00000000" w:rsidRPr="00000000" w14:paraId="000000D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challenge any incidents of misogynistic language or gender-based abuse, whether of a sexualised nature or not, as holding misogynistic viewpoints can make a pupil more likely to commit sexualised violence in the future. </w:t>
      </w:r>
    </w:p>
    <w:p w:rsidR="00000000" w:rsidDel="00000000" w:rsidP="00000000" w:rsidRDefault="00000000" w:rsidRPr="00000000" w14:paraId="000000D7">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LGBTQ+ pupils</w:t>
      </w:r>
    </w:p>
    <w:p w:rsidR="00000000" w:rsidDel="00000000" w:rsidP="00000000" w:rsidRDefault="00000000" w:rsidRPr="00000000" w14:paraId="000000D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be aware that pupils who are LGBTQ+, or are perceived to be LGBTQ+ whether they are or not, are more likely to be targeted by their peers, e.g. for discriminatory bullying.</w:t>
      </w:r>
    </w:p>
    <w:p w:rsidR="00000000" w:rsidDel="00000000" w:rsidP="00000000" w:rsidRDefault="00000000" w:rsidRPr="00000000" w14:paraId="000000D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hold a zero-tolerance policy towards pupils using homophobic, biphobic or transphobic language, regardless of whether or not the language is being directed at another individual. Every staff member will be individually responsible for challenging such behaviour and making clear to all pupils that any abuse towards pupils who are LGBTQ+, or who are perceived to be, is unacceptable.</w:t>
      </w:r>
    </w:p>
    <w:p w:rsidR="00000000" w:rsidDel="00000000" w:rsidP="00000000" w:rsidRDefault="00000000" w:rsidRPr="00000000" w14:paraId="000000D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ensure that it is able to provide a safe space for LGBTQ+ pupils to speak out and/or share their concerns with members of staff.</w:t>
      </w:r>
    </w:p>
    <w:p w:rsidR="00000000" w:rsidDel="00000000" w:rsidP="00000000" w:rsidRDefault="00000000" w:rsidRPr="00000000" w14:paraId="000000DB">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Pupils with SEND</w:t>
      </w:r>
    </w:p>
    <w:p w:rsidR="00000000" w:rsidDel="00000000" w:rsidP="00000000" w:rsidRDefault="00000000" w:rsidRPr="00000000" w14:paraId="000000D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be aware that pupils with SEND are at increased risk of child-on-child abuse, as they are three times more likely to be abused than their peers. The school will ensure that there are mechanisms in place to support pupils with SEND in reporting abuse, with due regard that these pupils may face additional barriers to reporting abuse and that spotting signs of abuse in these pupils may be harder. </w:t>
      </w:r>
    </w:p>
    <w:p w:rsidR="00000000" w:rsidDel="00000000" w:rsidP="00000000" w:rsidRDefault="00000000" w:rsidRPr="00000000" w14:paraId="000000D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avoid assuming that changes in the behaviour of pupils with SEND are as a result of their needs or disability, and will report any concerns to the DSL. The DSL and the SENCO will collaborate in the handling of instances of abuse towards pupils with SEND to ensure that barriers to communication can be effectively managed. </w:t>
      </w:r>
    </w:p>
    <w:p w:rsidR="00000000" w:rsidDel="00000000" w:rsidP="00000000" w:rsidRDefault="00000000" w:rsidRPr="00000000" w14:paraId="000000DE">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Black, Asian and minority ethnic (BAME) pupils</w:t>
      </w:r>
    </w:p>
    <w:p w:rsidR="00000000" w:rsidDel="00000000" w:rsidP="00000000" w:rsidRDefault="00000000" w:rsidRPr="00000000" w14:paraId="000000D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be aware that minority ethnic pupils, particularly black pupils, may be less likely to report abuse committed against them, and may be more likely to be misidentified as perpetrators of abuse. </w:t>
      </w:r>
    </w:p>
    <w:p w:rsidR="00000000" w:rsidDel="00000000" w:rsidP="00000000" w:rsidRDefault="00000000" w:rsidRPr="00000000" w14:paraId="000000E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hold a zero-tolerance policy towards pupils using racist language, regardless of whether the language is being directed at another individual. Every staff member will be individually responsible for challenging such behaviour and making clear to all pupils that any abuse towards pupils from BAME backgrounds is unacceptable. </w:t>
      </w:r>
    </w:p>
    <w:p w:rsidR="00000000" w:rsidDel="00000000" w:rsidP="00000000" w:rsidRDefault="00000000" w:rsidRPr="00000000" w14:paraId="000000E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rsidR="00000000" w:rsidDel="00000000" w:rsidP="00000000" w:rsidRDefault="00000000" w:rsidRPr="00000000" w14:paraId="000000E2">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8iz4t4367bi4" w:id="11"/>
      <w:bookmarkEnd w:id="11"/>
      <w:r w:rsidDel="00000000" w:rsidR="00000000" w:rsidRPr="00000000">
        <w:rPr>
          <w:rFonts w:ascii="Poppins SemiBold" w:cs="Poppins SemiBold" w:eastAsia="Poppins SemiBold" w:hAnsi="Poppins SemiBold"/>
          <w:color w:val="2f5496"/>
          <w:rtl w:val="0"/>
        </w:rPr>
        <w:t xml:space="preserve">Channels for pupils to report abuse</w:t>
      </w:r>
    </w:p>
    <w:p w:rsidR="00000000" w:rsidDel="00000000" w:rsidP="00000000" w:rsidRDefault="00000000" w:rsidRPr="00000000" w14:paraId="000000E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Pupils will be able to report incidents of child-on-child abuse or concerns about the behaviour of their peers through the following channels:</w:t>
      </w:r>
    </w:p>
    <w:p w:rsidR="00000000" w:rsidDel="00000000" w:rsidP="00000000" w:rsidRDefault="00000000" w:rsidRPr="00000000" w14:paraId="000000E4">
      <w:pPr>
        <w:numPr>
          <w:ilvl w:val="0"/>
          <w:numId w:val="1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Disclosing to  a member of staff or DSL in person during set walk-in hours as per schools’ procedures..</w:t>
      </w:r>
    </w:p>
    <w:p w:rsidR="00000000" w:rsidDel="00000000" w:rsidP="00000000" w:rsidRDefault="00000000" w:rsidRPr="00000000" w14:paraId="000000E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rsidR="00000000" w:rsidDel="00000000" w:rsidP="00000000" w:rsidRDefault="00000000" w:rsidRPr="00000000" w14:paraId="000000E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rsidR="00000000" w:rsidDel="00000000" w:rsidP="00000000" w:rsidRDefault="00000000" w:rsidRPr="00000000" w14:paraId="000000E7">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etu6thjyahlo" w:id="12"/>
      <w:bookmarkEnd w:id="12"/>
      <w:r w:rsidDel="00000000" w:rsidR="00000000" w:rsidRPr="00000000">
        <w:rPr>
          <w:rFonts w:ascii="Poppins SemiBold" w:cs="Poppins SemiBold" w:eastAsia="Poppins SemiBold" w:hAnsi="Poppins SemiBold"/>
          <w:color w:val="2f5496"/>
          <w:rtl w:val="0"/>
        </w:rPr>
        <w:t xml:space="preserve">Staff identifying and reporting concerns </w:t>
      </w:r>
    </w:p>
    <w:p w:rsidR="00000000" w:rsidDel="00000000" w:rsidP="00000000" w:rsidRDefault="00000000" w:rsidRPr="00000000" w14:paraId="000000E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receive safeguarding training as part of their induction, and </w:t>
      </w:r>
      <w:r w:rsidDel="00000000" w:rsidR="00000000" w:rsidRPr="00000000">
        <w:rPr>
          <w:rFonts w:ascii="Poppins" w:cs="Poppins" w:eastAsia="Poppins" w:hAnsi="Poppins"/>
          <w:b w:val="1"/>
          <w:color w:val="398aff"/>
          <w:u w:val="single"/>
          <w:rtl w:val="0"/>
        </w:rPr>
        <w:t xml:space="preserve">annual</w:t>
      </w:r>
      <w:r w:rsidDel="00000000" w:rsidR="00000000" w:rsidRPr="00000000">
        <w:rPr>
          <w:rFonts w:ascii="Poppins" w:cs="Poppins" w:eastAsia="Poppins" w:hAnsi="Poppins"/>
          <w:rtl w:val="0"/>
        </w:rPr>
        <w:t xml:space="preserve"> refresher training. This training will include guidance on how to recognise indicators of child-on-child abuse of all kinds, and how to distinguish between behaviour, particularly sexual behaviour, that is developmentally appropriate and that which is harmful.</w:t>
      </w:r>
    </w:p>
    <w:p w:rsidR="00000000" w:rsidDel="00000000" w:rsidP="00000000" w:rsidRDefault="00000000" w:rsidRPr="00000000" w14:paraId="000000E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When identifying pupils at risk of potential harm or who have been harmed by their peers, staff members will look out for a number of indicators including, but not limited to, the following:</w:t>
      </w:r>
    </w:p>
    <w:p w:rsidR="00000000" w:rsidDel="00000000" w:rsidP="00000000" w:rsidRDefault="00000000" w:rsidRPr="00000000" w14:paraId="000000EA">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Injuries in unusual places, such as bite marks on the neck, that are also inconsistent with their age</w:t>
      </w:r>
    </w:p>
    <w:p w:rsidR="00000000" w:rsidDel="00000000" w:rsidP="00000000" w:rsidRDefault="00000000" w:rsidRPr="00000000" w14:paraId="000000EB">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Lack of concentration and acting withdrawn</w:t>
      </w:r>
    </w:p>
    <w:p w:rsidR="00000000" w:rsidDel="00000000" w:rsidP="00000000" w:rsidRDefault="00000000" w:rsidRPr="00000000" w14:paraId="000000EC">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Knowledge ahead of their age, e.g. sexual knowledge</w:t>
      </w:r>
    </w:p>
    <w:p w:rsidR="00000000" w:rsidDel="00000000" w:rsidP="00000000" w:rsidRDefault="00000000" w:rsidRPr="00000000" w14:paraId="000000ED">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Use of explicit language</w:t>
      </w:r>
    </w:p>
    <w:p w:rsidR="00000000" w:rsidDel="00000000" w:rsidP="00000000" w:rsidRDefault="00000000" w:rsidRPr="00000000" w14:paraId="000000EE">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Fear of abandonment </w:t>
      </w:r>
    </w:p>
    <w:p w:rsidR="00000000" w:rsidDel="00000000" w:rsidP="00000000" w:rsidRDefault="00000000" w:rsidRPr="00000000" w14:paraId="000000EF">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Depression and low self-esteem</w:t>
      </w:r>
    </w:p>
    <w:p w:rsidR="00000000" w:rsidDel="00000000" w:rsidP="00000000" w:rsidRDefault="00000000" w:rsidRPr="00000000" w14:paraId="000000F0">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Changes to their social group,  e.g. spending time with older pupils, or social isolation</w:t>
      </w:r>
    </w:p>
    <w:p w:rsidR="00000000" w:rsidDel="00000000" w:rsidP="00000000" w:rsidRDefault="00000000" w:rsidRPr="00000000" w14:paraId="000000F1">
      <w:pPr>
        <w:numPr>
          <w:ilvl w:val="0"/>
          <w:numId w:val="1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Alcohol or substance misuse</w:t>
      </w:r>
    </w:p>
    <w:p w:rsidR="00000000" w:rsidDel="00000000" w:rsidP="00000000" w:rsidRDefault="00000000" w:rsidRPr="00000000" w14:paraId="000000F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a pupil is displaying signs of being impacted by child-on-child abuse, or perpetrating child-on-child abuse, staff will report this to the DSL as soon as is reasonably practical.</w:t>
      </w:r>
    </w:p>
    <w:p w:rsidR="00000000" w:rsidDel="00000000" w:rsidP="00000000" w:rsidRDefault="00000000" w:rsidRPr="00000000" w14:paraId="000000F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rsidR="00000000" w:rsidDel="00000000" w:rsidP="00000000" w:rsidRDefault="00000000" w:rsidRPr="00000000" w14:paraId="000000F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enforce the school’s policy that no known and substantiated incident of abusive or harmful behaviour between pupils will occur without consequences for the perpetrator(s), although these consequences will be decided on a case-by-case basis and will take into account the views of any victims involved, the context of the behaviour and the severity of the incident.</w:t>
      </w:r>
    </w:p>
    <w:p w:rsidR="00000000" w:rsidDel="00000000" w:rsidP="00000000" w:rsidRDefault="00000000" w:rsidRPr="00000000" w14:paraId="000000F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be aware that just because a victim of abusive behaviour does not report the behaviour or react to the behaviour negatively, this does not mean that the behaviour is not still harmful; staff will be made aware that some pupils will be uncomfortable challenging their peers on inappropriate behaviour, or may not be aware themselves that the behaviour is abusive. </w:t>
      </w:r>
    </w:p>
    <w:p w:rsidR="00000000" w:rsidDel="00000000" w:rsidP="00000000" w:rsidRDefault="00000000" w:rsidRPr="00000000" w14:paraId="000000F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ensure that both the perpetrator(s), or alleged perpetrator(s), and the victim(s) understand that such behaviour inflicted by or against them was unacceptable; staff will be made aware that failing to challenge a pupil on unacceptable behaviour can normalise that behaviour not just for the pupil in question, but for all pupils who see the behaviour going unchallenged. </w:t>
      </w:r>
    </w:p>
    <w:p w:rsidR="00000000" w:rsidDel="00000000" w:rsidP="00000000" w:rsidRDefault="00000000" w:rsidRPr="00000000" w14:paraId="000000F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 and to prevent further instances of this behaviour in the future.</w:t>
      </w:r>
    </w:p>
    <w:p w:rsidR="00000000" w:rsidDel="00000000" w:rsidP="00000000" w:rsidRDefault="00000000" w:rsidRPr="00000000" w14:paraId="000000F8">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bw54v89g12rm" w:id="13"/>
      <w:bookmarkEnd w:id="13"/>
      <w:r w:rsidDel="00000000" w:rsidR="00000000" w:rsidRPr="00000000">
        <w:rPr>
          <w:rFonts w:ascii="Poppins SemiBold" w:cs="Poppins SemiBold" w:eastAsia="Poppins SemiBold" w:hAnsi="Poppins SemiBold"/>
          <w:color w:val="2f5496"/>
          <w:rtl w:val="0"/>
        </w:rPr>
        <w:t xml:space="preserve">Handling allegations of abuse against pupils</w:t>
      </w:r>
    </w:p>
    <w:p w:rsidR="00000000" w:rsidDel="00000000" w:rsidP="00000000" w:rsidRDefault="00000000" w:rsidRPr="00000000" w14:paraId="000000F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always, when handling an incident of alleged abuse, take the report of the victim seriously, reassure them, support them and work to keep them safe. Victims will never be made to feel like they are causing a problem by reporting </w:t>
      </w:r>
      <w:r w:rsidDel="00000000" w:rsidR="00000000" w:rsidRPr="00000000">
        <w:rPr>
          <w:rFonts w:ascii="Poppins" w:cs="Poppins" w:eastAsia="Poppins" w:hAnsi="Poppins"/>
          <w:b w:val="1"/>
          <w:rtl w:val="0"/>
        </w:rPr>
        <w:t xml:space="preserve">any</w:t>
      </w:r>
      <w:r w:rsidDel="00000000" w:rsidR="00000000" w:rsidRPr="00000000">
        <w:rPr>
          <w:rFonts w:ascii="Poppins" w:cs="Poppins" w:eastAsia="Poppins" w:hAnsi="Poppins"/>
          <w:rtl w:val="0"/>
        </w:rPr>
        <w:t xml:space="preserve"> form of abuse, be made to feel ashamed, or have their experience minimised by staff at the school. Staff will be aware of the importance of not downplaying any reports of abuse; however, will ensure that they remain sympathetic, and observant of the duty of care, to both the alleged perpetrator(s) and victim(s).</w:t>
      </w:r>
    </w:p>
    <w:p w:rsidR="00000000" w:rsidDel="00000000" w:rsidP="00000000" w:rsidRDefault="00000000" w:rsidRPr="00000000" w14:paraId="000000F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a friend of a victim makes a report or a member of staff overhears a conversation, staff will take action – they will never assume that someone else will deal with it, or wait for a disclosure.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All staff will be aware that pupils may not feel ready or know how to tell someone that they are being abused, and/or they may not recognise their experiences as harmful. This will not prevent staff from having a professional curiosity and speaking to the DSL if they have any concerns.</w:t>
      </w:r>
    </w:p>
    <w:p w:rsidR="00000000" w:rsidDel="00000000" w:rsidP="00000000" w:rsidRDefault="00000000" w:rsidRPr="00000000" w14:paraId="000000F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an alleged incident took place away from the school or online but involved pupils from the school, the school’s duty to safeguard pupils remains the same and the incident will be treated equally as seriously and investigated in the same way as an incident that took place in school. </w:t>
      </w:r>
    </w:p>
    <w:p w:rsidR="00000000" w:rsidDel="00000000" w:rsidP="00000000" w:rsidRDefault="00000000" w:rsidRPr="00000000" w14:paraId="000000F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All staff will be trained to handle disclosures. Effective safeguarding practice includes:</w:t>
      </w:r>
    </w:p>
    <w:p w:rsidR="00000000" w:rsidDel="00000000" w:rsidP="00000000" w:rsidRDefault="00000000" w:rsidRPr="00000000" w14:paraId="000000FD">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Never promising confidentiality at the initial stage.</w:t>
      </w:r>
    </w:p>
    <w:p w:rsidR="00000000" w:rsidDel="00000000" w:rsidP="00000000" w:rsidRDefault="00000000" w:rsidRPr="00000000" w14:paraId="000000FE">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Only sharing the report with those necessary for its progression.</w:t>
      </w:r>
    </w:p>
    <w:p w:rsidR="00000000" w:rsidDel="00000000" w:rsidP="00000000" w:rsidRDefault="00000000" w:rsidRPr="00000000" w14:paraId="000000FF">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Explaining to the victim what the next steps will be and who the report will be passed to.</w:t>
      </w:r>
    </w:p>
    <w:p w:rsidR="00000000" w:rsidDel="00000000" w:rsidP="00000000" w:rsidRDefault="00000000" w:rsidRPr="00000000" w14:paraId="00000100">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Recognising that the person the pupil chose to disclose the information to is in a position of trust.</w:t>
      </w:r>
    </w:p>
    <w:p w:rsidR="00000000" w:rsidDel="00000000" w:rsidP="00000000" w:rsidRDefault="00000000" w:rsidRPr="00000000" w14:paraId="00000101">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Being clear about boundaries and how the report will be progressed. </w:t>
      </w:r>
    </w:p>
    <w:p w:rsidR="00000000" w:rsidDel="00000000" w:rsidP="00000000" w:rsidRDefault="00000000" w:rsidRPr="00000000" w14:paraId="00000102">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Not asking leading questions and only prompting the pupil with open questions.</w:t>
      </w:r>
    </w:p>
    <w:p w:rsidR="00000000" w:rsidDel="00000000" w:rsidP="00000000" w:rsidRDefault="00000000" w:rsidRPr="00000000" w14:paraId="00000103">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Waiting until the end of the disclosure to immediately write a thorough summary. If notes must be taken during the disclosure; staff will ensure they remain engaged and not appear distracted.</w:t>
      </w:r>
    </w:p>
    <w:p w:rsidR="00000000" w:rsidDel="00000000" w:rsidP="00000000" w:rsidRDefault="00000000" w:rsidRPr="00000000" w14:paraId="00000104">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Understanding that victims may not disclose the whole picture immediately and may be more comfortable providing information on a step-by-step basis. </w:t>
      </w:r>
    </w:p>
    <w:p w:rsidR="00000000" w:rsidDel="00000000" w:rsidP="00000000" w:rsidRDefault="00000000" w:rsidRPr="00000000" w14:paraId="00000105">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Ensuring that dialogue is kept open and encouraged.</w:t>
      </w:r>
    </w:p>
    <w:p w:rsidR="00000000" w:rsidDel="00000000" w:rsidP="00000000" w:rsidRDefault="00000000" w:rsidRPr="00000000" w14:paraId="00000106">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Only recording the facts as the pupil presents them – not the opinions of the note taker.</w:t>
      </w:r>
    </w:p>
    <w:p w:rsidR="00000000" w:rsidDel="00000000" w:rsidP="00000000" w:rsidRDefault="00000000" w:rsidRPr="00000000" w14:paraId="00000107">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Where the report includes an online element, being aware of searching, screening and confiscation advice.</w:t>
      </w:r>
    </w:p>
    <w:p w:rsidR="00000000" w:rsidDel="00000000" w:rsidP="00000000" w:rsidRDefault="00000000" w:rsidRPr="00000000" w14:paraId="00000108">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Wherever possible, managing disclosures with two staff members present (preferably with the DSL or a deputy).</w:t>
      </w:r>
    </w:p>
    <w:p w:rsidR="00000000" w:rsidDel="00000000" w:rsidP="00000000" w:rsidRDefault="00000000" w:rsidRPr="00000000" w14:paraId="00000109">
      <w:pPr>
        <w:numPr>
          <w:ilvl w:val="0"/>
          <w:numId w:val="2"/>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Informing the DSL or deputy as soon as possible after the disclosure if they could not be involved in the disclosure.</w:t>
      </w:r>
    </w:p>
    <w:p w:rsidR="00000000" w:rsidDel="00000000" w:rsidP="00000000" w:rsidRDefault="00000000" w:rsidRPr="00000000" w14:paraId="0000010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DSL will be informed of any allegations of abuse against pupils with SEND. They will record the incident in writing and, working with the SENCO, decide what course of action is necessary, with the best interests of the pupil in mind at all times.</w:t>
      </w:r>
    </w:p>
    <w:p w:rsidR="00000000" w:rsidDel="00000000" w:rsidP="00000000" w:rsidRDefault="00000000" w:rsidRPr="00000000" w14:paraId="0000010B">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Confidentiality</w:t>
      </w:r>
    </w:p>
    <w:p w:rsidR="00000000" w:rsidDel="00000000" w:rsidP="00000000" w:rsidRDefault="00000000" w:rsidRPr="00000000" w14:paraId="0000010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only engage staff and agencies required to support the victim and/or be involved in any investigation. If a victim asks the school not to tell anyone about the disclosure, the school will not make this promise. The school will adhere to the principle that, even without the victim’s consent, the information may still be lawfully shared if it is in the public interest and protects children from harm. </w:t>
      </w:r>
    </w:p>
    <w:p w:rsidR="00000000" w:rsidDel="00000000" w:rsidP="00000000" w:rsidRDefault="00000000" w:rsidRPr="00000000" w14:paraId="0000010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DSL will consider the following when making confidentiality decisions:</w:t>
      </w:r>
    </w:p>
    <w:p w:rsidR="00000000" w:rsidDel="00000000" w:rsidP="00000000" w:rsidRDefault="00000000" w:rsidRPr="00000000" w14:paraId="0000010E">
      <w:pPr>
        <w:numPr>
          <w:ilvl w:val="0"/>
          <w:numId w:val="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Parents will be informed unless it will place the victim at greater risk</w:t>
      </w:r>
    </w:p>
    <w:p w:rsidR="00000000" w:rsidDel="00000000" w:rsidP="00000000" w:rsidRDefault="00000000" w:rsidRPr="00000000" w14:paraId="0000010F">
      <w:pPr>
        <w:numPr>
          <w:ilvl w:val="0"/>
          <w:numId w:val="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If a pupil is at risk of harm, is in immediate danger or has been harmed, a referral will be made to children’s social care</w:t>
      </w:r>
    </w:p>
    <w:p w:rsidR="00000000" w:rsidDel="00000000" w:rsidP="00000000" w:rsidRDefault="00000000" w:rsidRPr="00000000" w14:paraId="00000110">
      <w:pPr>
        <w:numPr>
          <w:ilvl w:val="0"/>
          <w:numId w:val="3"/>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Rape, assault by penetration and sexual assault are crimes – reports containing any such crimes will be passed to the police</w:t>
      </w:r>
    </w:p>
    <w:p w:rsidR="00000000" w:rsidDel="00000000" w:rsidP="00000000" w:rsidRDefault="00000000" w:rsidRPr="00000000" w14:paraId="0000011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rsidR="00000000" w:rsidDel="00000000" w:rsidP="00000000" w:rsidRDefault="00000000" w:rsidRPr="00000000" w14:paraId="00000112">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Anonymity</w:t>
      </w:r>
    </w:p>
    <w:p w:rsidR="00000000" w:rsidDel="00000000" w:rsidP="00000000" w:rsidRDefault="00000000" w:rsidRPr="00000000" w14:paraId="0000011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rsidR="00000000" w:rsidDel="00000000" w:rsidP="00000000" w:rsidRDefault="00000000" w:rsidRPr="00000000" w14:paraId="00000114">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Risk assessment</w:t>
      </w:r>
    </w:p>
    <w:p w:rsidR="00000000" w:rsidDel="00000000" w:rsidP="00000000" w:rsidRDefault="00000000" w:rsidRPr="00000000" w14:paraId="0000011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rsidR="00000000" w:rsidDel="00000000" w:rsidP="00000000" w:rsidRDefault="00000000" w:rsidRPr="00000000" w14:paraId="0000011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Risk and needs assessments will consider:</w:t>
      </w:r>
    </w:p>
    <w:p w:rsidR="00000000" w:rsidDel="00000000" w:rsidP="00000000" w:rsidRDefault="00000000" w:rsidRPr="00000000" w14:paraId="00000117">
      <w:pPr>
        <w:numPr>
          <w:ilvl w:val="0"/>
          <w:numId w:val="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victim, especially their protection and support.</w:t>
      </w:r>
    </w:p>
    <w:p w:rsidR="00000000" w:rsidDel="00000000" w:rsidP="00000000" w:rsidRDefault="00000000" w:rsidRPr="00000000" w14:paraId="00000118">
      <w:pPr>
        <w:numPr>
          <w:ilvl w:val="0"/>
          <w:numId w:val="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Whether there may have been other victims.</w:t>
      </w:r>
    </w:p>
    <w:p w:rsidR="00000000" w:rsidDel="00000000" w:rsidP="00000000" w:rsidRDefault="00000000" w:rsidRPr="00000000" w14:paraId="00000119">
      <w:pPr>
        <w:numPr>
          <w:ilvl w:val="0"/>
          <w:numId w:val="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alleged perpetrator.</w:t>
      </w:r>
    </w:p>
    <w:p w:rsidR="00000000" w:rsidDel="00000000" w:rsidP="00000000" w:rsidRDefault="00000000" w:rsidRPr="00000000" w14:paraId="0000011A">
      <w:pPr>
        <w:numPr>
          <w:ilvl w:val="0"/>
          <w:numId w:val="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Other pupils at the school, especially any actions that are appropriate to protect them. </w:t>
      </w:r>
    </w:p>
    <w:p w:rsidR="00000000" w:rsidDel="00000000" w:rsidP="00000000" w:rsidRDefault="00000000" w:rsidRPr="00000000" w14:paraId="0000011B">
      <w:pPr>
        <w:numPr>
          <w:ilvl w:val="0"/>
          <w:numId w:val="4"/>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time and location of the incident, and any action required to make the location safer.</w:t>
      </w:r>
    </w:p>
    <w:p w:rsidR="00000000" w:rsidDel="00000000" w:rsidP="00000000" w:rsidRDefault="00000000" w:rsidRPr="00000000" w14:paraId="0000011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Risk assessments will be recorded, either on paper or electronically, and kept under review in accordance with the school’s Data Protection Policy.</w:t>
      </w:r>
    </w:p>
    <w:p w:rsidR="00000000" w:rsidDel="00000000" w:rsidP="00000000" w:rsidRDefault="00000000" w:rsidRPr="00000000" w14:paraId="0000011D">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Taking action following a disclosure</w:t>
      </w:r>
    </w:p>
    <w:p w:rsidR="00000000" w:rsidDel="00000000" w:rsidP="00000000" w:rsidRDefault="00000000" w:rsidRPr="00000000" w14:paraId="0000011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DSL or a deputy will decide the school’s initial response, taking into consideration:</w:t>
      </w:r>
    </w:p>
    <w:p w:rsidR="00000000" w:rsidDel="00000000" w:rsidP="00000000" w:rsidRDefault="00000000" w:rsidRPr="00000000" w14:paraId="0000011F">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victim’s wishes.</w:t>
      </w:r>
    </w:p>
    <w:p w:rsidR="00000000" w:rsidDel="00000000" w:rsidP="00000000" w:rsidRDefault="00000000" w:rsidRPr="00000000" w14:paraId="00000120">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nature of the incident.</w:t>
      </w:r>
    </w:p>
    <w:p w:rsidR="00000000" w:rsidDel="00000000" w:rsidP="00000000" w:rsidRDefault="00000000" w:rsidRPr="00000000" w14:paraId="00000121">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ages and developmental stages of the pupils involved.</w:t>
      </w:r>
    </w:p>
    <w:p w:rsidR="00000000" w:rsidDel="00000000" w:rsidP="00000000" w:rsidRDefault="00000000" w:rsidRPr="00000000" w14:paraId="00000122">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Any power imbalance between the pupils.</w:t>
      </w:r>
    </w:p>
    <w:p w:rsidR="00000000" w:rsidDel="00000000" w:rsidP="00000000" w:rsidRDefault="00000000" w:rsidRPr="00000000" w14:paraId="00000123">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Whether the incident is a one-off or part of a pattern.</w:t>
      </w:r>
    </w:p>
    <w:p w:rsidR="00000000" w:rsidDel="00000000" w:rsidP="00000000" w:rsidRDefault="00000000" w:rsidRPr="00000000" w14:paraId="00000124">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Any ongoing risks.</w:t>
      </w:r>
    </w:p>
    <w:p w:rsidR="00000000" w:rsidDel="00000000" w:rsidP="00000000" w:rsidRDefault="00000000" w:rsidRPr="00000000" w14:paraId="00000125">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Any related issues and the wider context, such as whether there are wider environmental factors in a pupil’s life that threaten their safety and/or welfare. </w:t>
      </w:r>
    </w:p>
    <w:p w:rsidR="00000000" w:rsidDel="00000000" w:rsidP="00000000" w:rsidRDefault="00000000" w:rsidRPr="00000000" w14:paraId="00000126">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best interests of the pupil.</w:t>
      </w:r>
    </w:p>
    <w:p w:rsidR="00000000" w:rsidDel="00000000" w:rsidP="00000000" w:rsidRDefault="00000000" w:rsidRPr="00000000" w14:paraId="00000127">
      <w:pPr>
        <w:numPr>
          <w:ilvl w:val="0"/>
          <w:numId w:val="19"/>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That sexual violence and sexual harassment are always unacceptable and will not be tolerated.</w:t>
      </w:r>
    </w:p>
    <w:p w:rsidR="00000000" w:rsidDel="00000000" w:rsidP="00000000" w:rsidRDefault="00000000" w:rsidRPr="00000000" w14:paraId="00000128">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Immediate consideration will be given as to how to support the victim, alleged perpetrator and any other pupils involved. </w:t>
      </w:r>
    </w:p>
    <w:p w:rsidR="00000000" w:rsidDel="00000000" w:rsidP="00000000" w:rsidRDefault="00000000" w:rsidRPr="00000000" w14:paraId="0000012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For reports of rape and assault by penetration, the alleged perpetrator will be removed from any classes shared with the victim whilst the school establishes the facts. The school will consider how to keep the victim and alleged perpetrator apart on school premises, and on transport where applicable. These actions will not be seen as a judgement of guilt on the alleged perpetrator. </w:t>
      </w:r>
    </w:p>
    <w:p w:rsidR="00000000" w:rsidDel="00000000" w:rsidP="00000000" w:rsidRDefault="00000000" w:rsidRPr="00000000" w14:paraId="0000012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rsidR="00000000" w:rsidDel="00000000" w:rsidP="00000000" w:rsidRDefault="00000000" w:rsidRPr="00000000" w14:paraId="0000012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rsidR="00000000" w:rsidDel="00000000" w:rsidP="00000000" w:rsidRDefault="00000000" w:rsidRPr="00000000" w14:paraId="0000012C">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Managing the report</w:t>
      </w:r>
    </w:p>
    <w:p w:rsidR="00000000" w:rsidDel="00000000" w:rsidP="00000000" w:rsidRDefault="00000000" w:rsidRPr="00000000" w14:paraId="0000012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decision of when to inform the alleged perpetrator of a report will be made on a case-by-case basis. If a report is being referred to children’s social care or the police, the school will speak to the relevant agency to discuss informing the alleged perpetrator.</w:t>
      </w:r>
    </w:p>
    <w:p w:rsidR="00000000" w:rsidDel="00000000" w:rsidP="00000000" w:rsidRDefault="00000000" w:rsidRPr="00000000" w14:paraId="0000012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There are four likely outcomes when managing reports of sexual violence or sexual harassment:</w:t>
      </w:r>
    </w:p>
    <w:p w:rsidR="00000000" w:rsidDel="00000000" w:rsidP="00000000" w:rsidRDefault="00000000" w:rsidRPr="00000000" w14:paraId="0000012F">
      <w:pPr>
        <w:numPr>
          <w:ilvl w:val="0"/>
          <w:numId w:val="2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Managing internally.</w:t>
      </w:r>
    </w:p>
    <w:p w:rsidR="00000000" w:rsidDel="00000000" w:rsidP="00000000" w:rsidRDefault="00000000" w:rsidRPr="00000000" w14:paraId="00000130">
      <w:pPr>
        <w:numPr>
          <w:ilvl w:val="0"/>
          <w:numId w:val="2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Providing early help.</w:t>
      </w:r>
    </w:p>
    <w:p w:rsidR="00000000" w:rsidDel="00000000" w:rsidP="00000000" w:rsidRDefault="00000000" w:rsidRPr="00000000" w14:paraId="00000131">
      <w:pPr>
        <w:numPr>
          <w:ilvl w:val="0"/>
          <w:numId w:val="2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Referring to children’s social care.</w:t>
      </w:r>
    </w:p>
    <w:p w:rsidR="00000000" w:rsidDel="00000000" w:rsidP="00000000" w:rsidRDefault="00000000" w:rsidRPr="00000000" w14:paraId="00000132">
      <w:pPr>
        <w:numPr>
          <w:ilvl w:val="0"/>
          <w:numId w:val="25"/>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Reporting to the police.</w:t>
      </w:r>
    </w:p>
    <w:p w:rsidR="00000000" w:rsidDel="00000000" w:rsidP="00000000" w:rsidRDefault="00000000" w:rsidRPr="00000000" w14:paraId="0000013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Whatever outcome is chosen, it will be underpinned by the principle that sexual violence and sexual harassment are never acceptable and will not be tolerated. All concerns, discussions, decisions and reasons behind decisions will be recorded either on paper or electronically.</w:t>
      </w:r>
    </w:p>
    <w:p w:rsidR="00000000" w:rsidDel="00000000" w:rsidP="00000000" w:rsidRDefault="00000000" w:rsidRPr="00000000" w14:paraId="0000013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following situations are statutorily clear and do not allow for contrary decisions:</w:t>
      </w:r>
    </w:p>
    <w:p w:rsidR="00000000" w:rsidDel="00000000" w:rsidP="00000000" w:rsidRDefault="00000000" w:rsidRPr="00000000" w14:paraId="00000135">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age of consent is 16</w:t>
      </w:r>
    </w:p>
    <w:p w:rsidR="00000000" w:rsidDel="00000000" w:rsidP="00000000" w:rsidRDefault="00000000" w:rsidRPr="00000000" w14:paraId="00000136">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A child under the age of 13 can </w:t>
      </w:r>
      <w:r w:rsidDel="00000000" w:rsidR="00000000" w:rsidRPr="00000000">
        <w:rPr>
          <w:rFonts w:ascii="Poppins" w:cs="Poppins" w:eastAsia="Poppins" w:hAnsi="Poppins"/>
          <w:b w:val="1"/>
          <w:rtl w:val="0"/>
        </w:rPr>
        <w:t xml:space="preserve">never</w:t>
      </w:r>
      <w:r w:rsidDel="00000000" w:rsidR="00000000" w:rsidRPr="00000000">
        <w:rPr>
          <w:rFonts w:ascii="Poppins" w:cs="Poppins" w:eastAsia="Poppins" w:hAnsi="Poppins"/>
          <w:rtl w:val="0"/>
        </w:rPr>
        <w:t xml:space="preserve"> consent to sexual activity</w:t>
      </w:r>
    </w:p>
    <w:p w:rsidR="00000000" w:rsidDel="00000000" w:rsidP="00000000" w:rsidRDefault="00000000" w:rsidRPr="00000000" w14:paraId="00000137">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Sexual intercourse without consent is </w:t>
      </w:r>
      <w:r w:rsidDel="00000000" w:rsidR="00000000" w:rsidRPr="00000000">
        <w:rPr>
          <w:rFonts w:ascii="Poppins" w:cs="Poppins" w:eastAsia="Poppins" w:hAnsi="Poppins"/>
          <w:b w:val="1"/>
          <w:rtl w:val="0"/>
        </w:rPr>
        <w:t xml:space="preserve">always </w:t>
      </w:r>
      <w:r w:rsidDel="00000000" w:rsidR="00000000" w:rsidRPr="00000000">
        <w:rPr>
          <w:rFonts w:ascii="Poppins" w:cs="Poppins" w:eastAsia="Poppins" w:hAnsi="Poppins"/>
          <w:rtl w:val="0"/>
        </w:rPr>
        <w:t xml:space="preserve">rape</w:t>
      </w:r>
    </w:p>
    <w:p w:rsidR="00000000" w:rsidDel="00000000" w:rsidP="00000000" w:rsidRDefault="00000000" w:rsidRPr="00000000" w14:paraId="00000138">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Rape, assault by penetration and sexual assault are defined in law</w:t>
      </w:r>
    </w:p>
    <w:p w:rsidR="00000000" w:rsidDel="00000000" w:rsidP="00000000" w:rsidRDefault="00000000" w:rsidRPr="00000000" w14:paraId="00000139">
      <w:pPr>
        <w:numPr>
          <w:ilvl w:val="0"/>
          <w:numId w:val="8"/>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Creating and sharing sexual photos and videos of children under 18 </w:t>
      </w:r>
      <w:r w:rsidDel="00000000" w:rsidR="00000000" w:rsidRPr="00000000">
        <w:rPr>
          <w:rFonts w:ascii="Poppins" w:cs="Poppins" w:eastAsia="Poppins" w:hAnsi="Poppins"/>
          <w:b w:val="1"/>
          <w:rtl w:val="0"/>
        </w:rPr>
        <w:t xml:space="preserve">is illegal</w:t>
      </w:r>
      <w:r w:rsidDel="00000000" w:rsidR="00000000" w:rsidRPr="00000000">
        <w:rPr>
          <w:rFonts w:ascii="Poppins" w:cs="Poppins" w:eastAsia="Poppins" w:hAnsi="Poppins"/>
          <w:rtl w:val="0"/>
        </w:rPr>
        <w:t xml:space="preserve"> – including children making and sending images and videos of themselves</w:t>
      </w:r>
    </w:p>
    <w:p w:rsidR="00000000" w:rsidDel="00000000" w:rsidP="00000000" w:rsidRDefault="00000000" w:rsidRPr="00000000" w14:paraId="0000013A">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Managing internally</w:t>
      </w:r>
    </w:p>
    <w:p w:rsidR="00000000" w:rsidDel="00000000" w:rsidP="00000000" w:rsidRDefault="00000000" w:rsidRPr="00000000" w14:paraId="0000013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 some cases, e.g. one-off incidents, the school may decide to handle the incident internally through behaviour and bullying policies and by providing pastoral support.</w:t>
      </w:r>
    </w:p>
    <w:p w:rsidR="00000000" w:rsidDel="00000000" w:rsidP="00000000" w:rsidRDefault="00000000" w:rsidRPr="00000000" w14:paraId="0000013C">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Providing early help</w:t>
      </w:r>
    </w:p>
    <w:p w:rsidR="00000000" w:rsidDel="00000000" w:rsidP="00000000" w:rsidRDefault="00000000" w:rsidRPr="00000000" w14:paraId="0000013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rsidR="00000000" w:rsidDel="00000000" w:rsidP="00000000" w:rsidRDefault="00000000" w:rsidRPr="00000000" w14:paraId="0000013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All staff will be aware of their local early help process and understand their role in it.</w:t>
      </w:r>
    </w:p>
    <w:p w:rsidR="00000000" w:rsidDel="00000000" w:rsidP="00000000" w:rsidRDefault="00000000" w:rsidRPr="00000000" w14:paraId="0000013F">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Referral to children’s social care</w:t>
      </w:r>
    </w:p>
    <w:p w:rsidR="00000000" w:rsidDel="00000000" w:rsidP="00000000" w:rsidRDefault="00000000" w:rsidRPr="00000000" w14:paraId="0000014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a pupil has been harmed, is at risk of harm or is in immediate danger, the school will make a referral to children’s social care. Parents will be informed unless there is a compelling reason not to do so, e.g. if the referral will place the victim at risk. This decision will be made in consultation with children’s social care.  </w:t>
      </w:r>
    </w:p>
    <w:p w:rsidR="00000000" w:rsidDel="00000000" w:rsidP="00000000" w:rsidRDefault="00000000" w:rsidRPr="00000000" w14:paraId="0000014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not wait for the outcome of an investigation before protecting the victim and other children. </w:t>
      </w:r>
    </w:p>
    <w:p w:rsidR="00000000" w:rsidDel="00000000" w:rsidP="00000000" w:rsidRDefault="00000000" w:rsidRPr="00000000" w14:paraId="0000014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DSL will work closely with children’s social care to ensure that the school’s actions do not jeopardise any investigation. Any related risk assessment will be used to inform all decisions. If children’s social care decides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rsidR="00000000" w:rsidDel="00000000" w:rsidP="00000000" w:rsidRDefault="00000000" w:rsidRPr="00000000" w14:paraId="00000143">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Reporting to the police </w:t>
      </w:r>
    </w:p>
    <w:p w:rsidR="00000000" w:rsidDel="00000000" w:rsidP="00000000" w:rsidRDefault="00000000" w:rsidRPr="00000000" w14:paraId="0000014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rsidR="00000000" w:rsidDel="00000000" w:rsidP="00000000" w:rsidRDefault="00000000" w:rsidRPr="00000000" w14:paraId="0000014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rsidR="00000000" w:rsidDel="00000000" w:rsidP="00000000" w:rsidRDefault="00000000" w:rsidRPr="00000000" w14:paraId="0000014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DSL and governing board (AEB)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rsidR="00000000" w:rsidDel="00000000" w:rsidP="00000000" w:rsidRDefault="00000000" w:rsidRPr="00000000" w14:paraId="0000014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 some cases, it may become clear that the police will not take further action, for whatever reason. In these circumstances, the school will continue to engage with specialist support for the victim as required.</w:t>
      </w:r>
    </w:p>
    <w:p w:rsidR="00000000" w:rsidDel="00000000" w:rsidP="00000000" w:rsidRDefault="00000000" w:rsidRPr="00000000" w14:paraId="00000148">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Bail conditions</w:t>
      </w:r>
    </w:p>
    <w:p w:rsidR="00000000" w:rsidDel="00000000" w:rsidP="00000000" w:rsidRDefault="00000000" w:rsidRPr="00000000" w14:paraId="0000014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 </w:t>
      </w:r>
    </w:p>
    <w:p w:rsidR="00000000" w:rsidDel="00000000" w:rsidP="00000000" w:rsidRDefault="00000000" w:rsidRPr="00000000" w14:paraId="0000014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work with children’s social care and the police to support the victim, alleged perpetrator and other pupils, especially witnesses, during criminal investigations. The school will seek advice from the police to ensure they meet their safeguarding responsibilities. </w:t>
      </w:r>
    </w:p>
    <w:p w:rsidR="00000000" w:rsidDel="00000000" w:rsidP="00000000" w:rsidRDefault="00000000" w:rsidRPr="00000000" w14:paraId="0000014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liaise with police investigators to develop a balanced set of arrangements whereby both the alleged perpetrator and the victim can continue to receive a suitable education without compromising any ongoing investigations or the emotional state of the victim.</w:t>
      </w:r>
    </w:p>
    <w:p w:rsidR="00000000" w:rsidDel="00000000" w:rsidP="00000000" w:rsidRDefault="00000000" w:rsidRPr="00000000" w14:paraId="0000014C">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Managing delays in the criminal justice system</w:t>
      </w:r>
    </w:p>
    <w:p w:rsidR="00000000" w:rsidDel="00000000" w:rsidP="00000000" w:rsidRDefault="00000000" w:rsidRPr="00000000" w14:paraId="0000014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rsidR="00000000" w:rsidDel="00000000" w:rsidP="00000000" w:rsidRDefault="00000000" w:rsidRPr="00000000" w14:paraId="0000014E">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The end of the criminal process</w:t>
      </w:r>
    </w:p>
    <w:p w:rsidR="00000000" w:rsidDel="00000000" w:rsidP="00000000" w:rsidRDefault="00000000" w:rsidRPr="00000000" w14:paraId="0000014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rsidR="00000000" w:rsidDel="00000000" w:rsidP="00000000" w:rsidRDefault="00000000" w:rsidRPr="00000000" w14:paraId="0000015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an alleged perpetrator is found not guilty or a case is classed as requiring ‘no further action’, the school will offer support to the victim and alleged perpetrator for as long as is necessary. Staff will be aware that the victim is likely to be traumatised and the fact that an allegation cannot be substantiated does not necessarily mean that it was unfounded. The school will discuss decisions with the victim and offer support. The alleged perpetrator will also be offered ongoing support if needed, as they have also been through a difficult and upsetting experience.</w:t>
      </w:r>
    </w:p>
    <w:p w:rsidR="00000000" w:rsidDel="00000000" w:rsidP="00000000" w:rsidRDefault="00000000" w:rsidRPr="00000000" w14:paraId="0000015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rsidR="00000000" w:rsidDel="00000000" w:rsidP="00000000" w:rsidRDefault="00000000" w:rsidRPr="00000000" w14:paraId="00000152">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Ongoing support for the victim</w:t>
      </w:r>
    </w:p>
    <w:p w:rsidR="00000000" w:rsidDel="00000000" w:rsidP="00000000" w:rsidRDefault="00000000" w:rsidRPr="00000000" w14:paraId="00000153">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Any decisions regarding safeguarding and supporting the victim will be made with the following considerations in mind:</w:t>
      </w:r>
    </w:p>
    <w:p w:rsidR="00000000" w:rsidDel="00000000" w:rsidP="00000000" w:rsidRDefault="00000000" w:rsidRPr="00000000" w14:paraId="00000154">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terminology the school uses to describe the victim </w:t>
      </w:r>
    </w:p>
    <w:p w:rsidR="00000000" w:rsidDel="00000000" w:rsidP="00000000" w:rsidRDefault="00000000" w:rsidRPr="00000000" w14:paraId="00000155">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age and developmental stage of the victim</w:t>
      </w:r>
    </w:p>
    <w:p w:rsidR="00000000" w:rsidDel="00000000" w:rsidP="00000000" w:rsidRDefault="00000000" w:rsidRPr="00000000" w14:paraId="00000156">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needs and wishes of the victim</w:t>
      </w:r>
    </w:p>
    <w:p w:rsidR="00000000" w:rsidDel="00000000" w:rsidP="00000000" w:rsidRDefault="00000000" w:rsidRPr="00000000" w14:paraId="00000157">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Whether the victim wishes to continue in their normal routine</w:t>
      </w:r>
    </w:p>
    <w:p w:rsidR="00000000" w:rsidDel="00000000" w:rsidP="00000000" w:rsidRDefault="00000000" w:rsidRPr="00000000" w14:paraId="00000158">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victim will not be made to feel ashamed about making a report</w:t>
      </w:r>
    </w:p>
    <w:p w:rsidR="00000000" w:rsidDel="00000000" w:rsidP="00000000" w:rsidRDefault="00000000" w:rsidRPr="00000000" w14:paraId="00000159">
      <w:pPr>
        <w:numPr>
          <w:ilvl w:val="0"/>
          <w:numId w:val="11"/>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What a proportionate response looks like</w:t>
      </w:r>
    </w:p>
    <w:p w:rsidR="00000000" w:rsidDel="00000000" w:rsidP="00000000" w:rsidRDefault="00000000" w:rsidRPr="00000000" w14:paraId="0000015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Victims may not disclose the whole picture immediately and they may be more comfortable talking about the incident on a step-by-step basis; therefore, a dialogue will be kept open and the victim can choose to appoint a designated trusted adult.</w:t>
      </w:r>
    </w:p>
    <w:p w:rsidR="00000000" w:rsidDel="00000000" w:rsidP="00000000" w:rsidRDefault="00000000" w:rsidRPr="00000000" w14:paraId="0000015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Staff will be aware that victims may struggle in a normal classroom environment. Whilst the school will understand that it is important not to isolate the victim, the victim may wish to be withdrawn from lessons and activities at times. The school will ensure that this will only happen when the victim wants it to, not because it makes it easier to manage the situation. The school will provide a physical space for victims to withdraw to.</w:t>
      </w:r>
    </w:p>
    <w:p w:rsidR="00000000" w:rsidDel="00000000" w:rsidP="00000000" w:rsidRDefault="00000000" w:rsidRPr="00000000" w14:paraId="0000015C">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be aware that victims may require support for a long period of time and will be prepared to offer long-term support in liaison with relevant agencies. The school will ensure that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bookmarkStart w:colFirst="0" w:colLast="0" w:name="bookmark=kix.nc8i60okl7fe" w:id="14"/>
    <w:bookmarkEnd w:id="14"/>
    <w:p w:rsidR="00000000" w:rsidDel="00000000" w:rsidP="00000000" w:rsidRDefault="00000000" w:rsidRPr="00000000" w14:paraId="0000015D">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Ongoing support for the alleged perpetrator</w:t>
      </w:r>
    </w:p>
    <w:p w:rsidR="00000000" w:rsidDel="00000000" w:rsidP="00000000" w:rsidRDefault="00000000" w:rsidRPr="00000000" w14:paraId="0000015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Any decisions made regarding the support required for an alleged perpetrator will be made with the following considerations in mind:</w:t>
      </w:r>
    </w:p>
    <w:p w:rsidR="00000000" w:rsidDel="00000000" w:rsidP="00000000" w:rsidRDefault="00000000" w:rsidRPr="00000000" w14:paraId="0000015F">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terminology the school uses to describe the alleged perpetrator</w:t>
      </w:r>
    </w:p>
    <w:p w:rsidR="00000000" w:rsidDel="00000000" w:rsidP="00000000" w:rsidRDefault="00000000" w:rsidRPr="00000000" w14:paraId="00000160">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balance of safeguarding the victim and providing the alleged perpetrator with education and support</w:t>
      </w:r>
    </w:p>
    <w:p w:rsidR="00000000" w:rsidDel="00000000" w:rsidP="00000000" w:rsidRDefault="00000000" w:rsidRPr="00000000" w14:paraId="00000161">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 reasons why the alleged perpetrator may have abused the victim – and the support necessary</w:t>
      </w:r>
    </w:p>
    <w:p w:rsidR="00000000" w:rsidDel="00000000" w:rsidP="00000000" w:rsidRDefault="00000000" w:rsidRPr="00000000" w14:paraId="00000162">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Their age and developmental stage</w:t>
      </w:r>
    </w:p>
    <w:p w:rsidR="00000000" w:rsidDel="00000000" w:rsidP="00000000" w:rsidRDefault="00000000" w:rsidRPr="00000000" w14:paraId="00000163">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What a proportionate response looks like</w:t>
      </w:r>
    </w:p>
    <w:p w:rsidR="00000000" w:rsidDel="00000000" w:rsidP="00000000" w:rsidRDefault="00000000" w:rsidRPr="00000000" w14:paraId="00000164">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Whether the behaviour is a symptom of their own abuse or exposure to abusive practices and/or materials</w:t>
      </w:r>
    </w:p>
    <w:p w:rsidR="00000000" w:rsidDel="00000000" w:rsidP="00000000" w:rsidRDefault="00000000" w:rsidRPr="00000000" w14:paraId="00000165">
      <w:pPr>
        <w:numPr>
          <w:ilvl w:val="0"/>
          <w:numId w:val="17"/>
        </w:numPr>
        <w:spacing w:before="200" w:lineRule="auto"/>
        <w:ind w:left="720" w:hanging="360"/>
        <w:jc w:val="both"/>
        <w:rPr>
          <w:rFonts w:ascii="Noto Sans Symbols" w:cs="Noto Sans Symbols" w:eastAsia="Noto Sans Symbols" w:hAnsi="Noto Sans Symbols"/>
        </w:rPr>
      </w:pPr>
      <w:r w:rsidDel="00000000" w:rsidR="00000000" w:rsidRPr="00000000">
        <w:rPr>
          <w:rFonts w:ascii="Poppins" w:cs="Poppins" w:eastAsia="Poppins" w:hAnsi="Poppins"/>
          <w:rtl w:val="0"/>
        </w:rPr>
        <w:t xml:space="preserve">What the outcome of the investigation was </w:t>
      </w:r>
    </w:p>
    <w:p w:rsidR="00000000" w:rsidDel="00000000" w:rsidP="00000000" w:rsidRDefault="00000000" w:rsidRPr="00000000" w14:paraId="0000016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rsidR="00000000" w:rsidDel="00000000" w:rsidP="00000000" w:rsidRDefault="00000000" w:rsidRPr="00000000" w14:paraId="0000016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rsidR="00000000" w:rsidDel="00000000" w:rsidP="00000000" w:rsidRDefault="00000000" w:rsidRPr="00000000" w14:paraId="00000168">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Disciplining the alleged perpetrator</w:t>
      </w:r>
    </w:p>
    <w:p w:rsidR="00000000" w:rsidDel="00000000" w:rsidP="00000000" w:rsidRDefault="00000000" w:rsidRPr="00000000" w14:paraId="0000016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Disciplinary action can be taken whilst investigations are ongoing and the fact that investigations are ongoing will not prevent the school reaching its own conclusion and imposing an appropriate penalty. </w:t>
      </w:r>
    </w:p>
    <w:p w:rsidR="00000000" w:rsidDel="00000000" w:rsidP="00000000" w:rsidRDefault="00000000" w:rsidRPr="00000000" w14:paraId="0000016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rsidR="00000000" w:rsidDel="00000000" w:rsidP="00000000" w:rsidRDefault="00000000" w:rsidRPr="00000000" w14:paraId="0000016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Disciplinary action and support can take place at the same time. The school will be clear whether action taken is disciplinary, supportive or both.</w:t>
      </w:r>
    </w:p>
    <w:p w:rsidR="00000000" w:rsidDel="00000000" w:rsidP="00000000" w:rsidRDefault="00000000" w:rsidRPr="00000000" w14:paraId="0000016C">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Shared classes</w:t>
      </w:r>
    </w:p>
    <w:p w:rsidR="00000000" w:rsidDel="00000000" w:rsidP="00000000" w:rsidRDefault="00000000" w:rsidRPr="00000000" w14:paraId="0000016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pupils will always come first. </w:t>
      </w:r>
    </w:p>
    <w:p w:rsidR="00000000" w:rsidDel="00000000" w:rsidP="00000000" w:rsidRDefault="00000000" w:rsidRPr="00000000" w14:paraId="0000016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there is a criminal investigation into rape or assault by penetration, the alleged perpetrator will be removed from classes with the victim and potential contact on school premises and transport will be prevented.</w:t>
      </w:r>
    </w:p>
    <w:p w:rsidR="00000000" w:rsidDel="00000000" w:rsidP="00000000" w:rsidRDefault="00000000" w:rsidRPr="00000000" w14:paraId="0000016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rsidR="00000000" w:rsidDel="00000000" w:rsidP="00000000" w:rsidRDefault="00000000" w:rsidRPr="00000000" w14:paraId="00000170">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a criminal investigation into sexual assault leads to a conviction or caution, the school will consider suitable sanctions and permanent exclusion. If the perpetrator remains at the school, the school will keep the victim and perpetrator in separate classes and manage potential contact on school premises and transport. The nature of the conviction or caution, alongside the wishes of the victim, will inform any discussions made. </w:t>
      </w:r>
    </w:p>
    <w:p w:rsidR="00000000" w:rsidDel="00000000" w:rsidP="00000000" w:rsidRDefault="00000000" w:rsidRPr="00000000" w14:paraId="00000171">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rsidR="00000000" w:rsidDel="00000000" w:rsidP="00000000" w:rsidRDefault="00000000" w:rsidRPr="00000000" w14:paraId="00000172">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 all cases, the school will record its decisions and be able to justify them. The needs and wishes of the victim will always be at the heart of the process.  </w:t>
      </w:r>
    </w:p>
    <w:p w:rsidR="00000000" w:rsidDel="00000000" w:rsidP="00000000" w:rsidRDefault="00000000" w:rsidRPr="00000000" w14:paraId="00000173">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Working with parents </w:t>
      </w:r>
    </w:p>
    <w:p w:rsidR="00000000" w:rsidDel="00000000" w:rsidP="00000000" w:rsidRDefault="00000000" w:rsidRPr="00000000" w14:paraId="00000174">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In most sexual violence cases, the school will work with the parents of both the victim and alleged perpetrator. For cases of sexual harassment, these decisions will be made on a case-by-case basis. </w:t>
      </w:r>
    </w:p>
    <w:p w:rsidR="00000000" w:rsidDel="00000000" w:rsidP="00000000" w:rsidRDefault="00000000" w:rsidRPr="00000000" w14:paraId="00000175">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meet the victim’s parents with the victim present to discuss the arrangements being put in place to safeguard the victim, and to understand their wishes in terms of support arrangements and the progression of the report. </w:t>
      </w:r>
    </w:p>
    <w:p w:rsidR="00000000" w:rsidDel="00000000" w:rsidP="00000000" w:rsidRDefault="00000000" w:rsidRPr="00000000" w14:paraId="00000176">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rsidR="00000000" w:rsidDel="00000000" w:rsidP="00000000" w:rsidRDefault="00000000" w:rsidRPr="00000000" w14:paraId="00000177">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Clear policies regarding how the school will handle reports of sexual violence and how victims and alleged perpetrators will be supported will be made available to parents.</w:t>
      </w:r>
    </w:p>
    <w:p w:rsidR="00000000" w:rsidDel="00000000" w:rsidP="00000000" w:rsidRDefault="00000000" w:rsidRPr="00000000" w14:paraId="00000178">
      <w:pPr>
        <w:spacing w:before="200" w:lineRule="auto"/>
        <w:jc w:val="both"/>
        <w:rPr>
          <w:rFonts w:ascii="Poppins" w:cs="Poppins" w:eastAsia="Poppins" w:hAnsi="Poppins"/>
          <w:b w:val="1"/>
        </w:rPr>
      </w:pPr>
      <w:r w:rsidDel="00000000" w:rsidR="00000000" w:rsidRPr="00000000">
        <w:rPr>
          <w:rFonts w:ascii="Poppins" w:cs="Poppins" w:eastAsia="Poppins" w:hAnsi="Poppins"/>
          <w:b w:val="1"/>
          <w:rtl w:val="0"/>
        </w:rPr>
        <w:t xml:space="preserve">Safeguarding other pupils</w:t>
      </w:r>
    </w:p>
    <w:p w:rsidR="00000000" w:rsidDel="00000000" w:rsidP="00000000" w:rsidRDefault="00000000" w:rsidRPr="00000000" w14:paraId="00000179">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Pupils who have witnessed sexual violence, especially rape and assault by penetration, will be provided with support. It is likely that pupils will “take sides” following a report, and the school will do everything in its power to protect the victim, alleged perpetrator and witnesses from bullying and harassment. </w:t>
      </w:r>
    </w:p>
    <w:p w:rsidR="00000000" w:rsidDel="00000000" w:rsidP="00000000" w:rsidRDefault="00000000" w:rsidRPr="00000000" w14:paraId="0000017A">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school will keep in mind that contact may be made between the victim and alleged perpetrator, and that harassment from friends of both parties could take place via social media, and will do everything in its power to prevent such activity.</w:t>
      </w:r>
    </w:p>
    <w:p w:rsidR="00000000" w:rsidDel="00000000" w:rsidP="00000000" w:rsidRDefault="00000000" w:rsidRPr="00000000" w14:paraId="0000017B">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As part of the school’s risk assessment following a report, transport arrangements will be considered, as it is a potentially vulnerable place for both the victim and alleged perpetrator. Schools will consider any additional support that can be put in place.</w:t>
      </w:r>
    </w:p>
    <w:p w:rsidR="00000000" w:rsidDel="00000000" w:rsidP="00000000" w:rsidRDefault="00000000" w:rsidRPr="00000000" w14:paraId="0000017C">
      <w:pPr>
        <w:pStyle w:val="Heading2"/>
        <w:keepNext w:val="1"/>
        <w:keepLines w:val="1"/>
        <w:numPr>
          <w:ilvl w:val="0"/>
          <w:numId w:val="27"/>
        </w:numPr>
        <w:spacing w:after="200" w:before="200" w:line="259" w:lineRule="auto"/>
        <w:ind w:left="502" w:hanging="360"/>
        <w:rPr>
          <w:rFonts w:ascii="Poppins SemiBold" w:cs="Poppins SemiBold" w:eastAsia="Poppins SemiBold" w:hAnsi="Poppins SemiBold"/>
          <w:color w:val="2f5496"/>
          <w:sz w:val="32"/>
          <w:szCs w:val="32"/>
        </w:rPr>
      </w:pPr>
      <w:bookmarkStart w:colFirst="0" w:colLast="0" w:name="_heading=h.7vj7vv5mfgne" w:id="15"/>
      <w:bookmarkEnd w:id="15"/>
      <w:r w:rsidDel="00000000" w:rsidR="00000000" w:rsidRPr="00000000">
        <w:rPr>
          <w:rFonts w:ascii="Poppins SemiBold" w:cs="Poppins SemiBold" w:eastAsia="Poppins SemiBold" w:hAnsi="Poppins SemiBold"/>
          <w:color w:val="2f5496"/>
          <w:rtl w:val="0"/>
        </w:rPr>
        <w:t xml:space="preserve">Monitoring and review</w:t>
      </w:r>
    </w:p>
    <w:p w:rsidR="00000000" w:rsidDel="00000000" w:rsidP="00000000" w:rsidRDefault="00000000" w:rsidRPr="00000000" w14:paraId="0000017D">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This policy will be reviewed annually.</w:t>
      </w:r>
    </w:p>
    <w:p w:rsidR="00000000" w:rsidDel="00000000" w:rsidP="00000000" w:rsidRDefault="00000000" w:rsidRPr="00000000" w14:paraId="0000017E">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Any changes made to this policy will be communicated to all members of staff. All members of staff are required to familiarise themselves with all processes and procedures outlined in this policy as part of their induction programme. </w:t>
      </w:r>
    </w:p>
    <w:p w:rsidR="00000000" w:rsidDel="00000000" w:rsidP="00000000" w:rsidRDefault="00000000" w:rsidRPr="00000000" w14:paraId="0000017F">
      <w:pPr>
        <w:spacing w:before="200" w:lineRule="auto"/>
        <w:jc w:val="both"/>
        <w:rPr>
          <w:rFonts w:ascii="Poppins" w:cs="Poppins" w:eastAsia="Poppins" w:hAnsi="Poppins"/>
        </w:rPr>
      </w:pPr>
      <w:r w:rsidDel="00000000" w:rsidR="00000000" w:rsidRPr="00000000">
        <w:rPr>
          <w:rFonts w:ascii="Poppins" w:cs="Poppins" w:eastAsia="Poppins" w:hAnsi="Poppins"/>
          <w:rtl w:val="0"/>
        </w:rPr>
        <w:t xml:space="preserve">The next scheduled review date for this policy is </w:t>
      </w:r>
      <w:r w:rsidDel="00000000" w:rsidR="00000000" w:rsidRPr="00000000">
        <w:rPr>
          <w:rFonts w:ascii="Poppins" w:cs="Poppins" w:eastAsia="Poppins" w:hAnsi="Poppins"/>
          <w:b w:val="1"/>
          <w:color w:val="398aff"/>
          <w:u w:val="single"/>
          <w:rtl w:val="0"/>
        </w:rPr>
        <w:t xml:space="preserve">Autumn 2026</w:t>
      </w:r>
      <w:r w:rsidDel="00000000" w:rsidR="00000000" w:rsidRPr="00000000">
        <w:rPr>
          <w:rFonts w:ascii="Poppins" w:cs="Poppins" w:eastAsia="Poppins" w:hAnsi="Poppins"/>
          <w:rtl w:val="0"/>
        </w:rPr>
        <w:t xml:space="preserve">.</w:t>
      </w:r>
    </w:p>
    <w:p w:rsidR="00000000" w:rsidDel="00000000" w:rsidP="00000000" w:rsidRDefault="00000000" w:rsidRPr="00000000" w14:paraId="00000180">
      <w:pPr>
        <w:spacing w:before="200" w:lineRule="auto"/>
        <w:jc w:val="both"/>
        <w:rPr>
          <w:rFonts w:ascii="Poppins" w:cs="Poppins" w:eastAsia="Poppins" w:hAnsi="Poppins"/>
        </w:rPr>
      </w:pPr>
      <w:r w:rsidDel="00000000" w:rsidR="00000000" w:rsidRPr="00000000">
        <w:rPr>
          <w:rtl w:val="0"/>
        </w:rPr>
      </w:r>
    </w:p>
    <w:p w:rsidR="00000000" w:rsidDel="00000000" w:rsidP="00000000" w:rsidRDefault="00000000" w:rsidRPr="00000000" w14:paraId="00000181">
      <w:pPr>
        <w:rPr>
          <w:rFonts w:ascii="Avenir" w:cs="Avenir" w:eastAsia="Avenir" w:hAnsi="Avenir"/>
          <w:color w:val="ffffff"/>
          <w:sz w:val="24"/>
          <w:szCs w:val="24"/>
        </w:rPr>
        <w:sectPr>
          <w:footerReference r:id="rId10" w:type="default"/>
          <w:footerReference r:id="rId11" w:type="first"/>
          <w:pgSz w:h="16838" w:w="11906" w:orient="portrait"/>
          <w:pgMar w:bottom="1440" w:top="1440" w:left="1440" w:right="1440" w:header="564" w:footer="708"/>
          <w:pgNumType w:start="0"/>
          <w:titlePg w:val="1"/>
        </w:sectPr>
      </w:pPr>
      <w:r w:rsidDel="00000000" w:rsidR="00000000" w:rsidRPr="00000000">
        <w:rPr>
          <w:rtl w:val="0"/>
        </w:rPr>
      </w:r>
    </w:p>
    <w:p w:rsidR="00000000" w:rsidDel="00000000" w:rsidP="00000000" w:rsidRDefault="00000000" w:rsidRPr="00000000" w14:paraId="00000182">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183">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184">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185">
      <w:pPr>
        <w:jc w:val="both"/>
        <w:rPr>
          <w:b w:val="1"/>
          <w:sz w:val="28"/>
          <w:szCs w:val="28"/>
        </w:rPr>
      </w:pPr>
      <w:r w:rsidDel="00000000" w:rsidR="00000000" w:rsidRPr="00000000">
        <w:rPr>
          <w:rtl w:val="0"/>
        </w:rPr>
      </w:r>
    </w:p>
    <w:p w:rsidR="00000000" w:rsidDel="00000000" w:rsidP="00000000" w:rsidRDefault="00000000" w:rsidRPr="00000000" w14:paraId="00000186">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187">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188">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189">
      <w:pPr>
        <w:rPr>
          <w:rFonts w:ascii="Avenir" w:cs="Avenir" w:eastAsia="Avenir" w:hAnsi="Avenir"/>
          <w:color w:val="ffffff"/>
          <w:sz w:val="24"/>
          <w:szCs w:val="24"/>
        </w:rPr>
      </w:pPr>
      <w:r w:rsidDel="00000000" w:rsidR="00000000" w:rsidRPr="00000000">
        <w:rPr>
          <w:rtl w:val="0"/>
        </w:rPr>
      </w:r>
    </w:p>
    <w:p w:rsidR="00000000" w:rsidDel="00000000" w:rsidP="00000000" w:rsidRDefault="00000000" w:rsidRPr="00000000" w14:paraId="0000018A">
      <w:pPr>
        <w:widowControl w:val="0"/>
        <w:spacing w:after="240" w:line="276" w:lineRule="auto"/>
        <w:rPr>
          <w:rFonts w:ascii="Avenir" w:cs="Avenir" w:eastAsia="Avenir" w:hAnsi="Avenir"/>
          <w:color w:val="ffffff"/>
          <w:sz w:val="24"/>
          <w:szCs w:val="24"/>
        </w:rPr>
      </w:pPr>
      <w:r w:rsidDel="00000000" w:rsidR="00000000" w:rsidRPr="00000000">
        <w:rPr>
          <w:rtl w:val="0"/>
        </w:rPr>
      </w:r>
    </w:p>
    <w:sectPr>
      <w:type w:val="continuous"/>
      <w:pgSz w:h="16838" w:w="11906" w:orient="portrait"/>
      <w:pgMar w:bottom="1440" w:top="1440" w:left="1440" w:right="1440" w:header="564"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Poppins SemiBol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B">
    <w:pPr>
      <w:jc w:val="right"/>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Company Number: 15063412       </w:t>
    </w:r>
  </w:p>
  <w:p w:rsidR="00000000" w:rsidDel="00000000" w:rsidP="00000000" w:rsidRDefault="00000000" w:rsidRPr="00000000" w14:paraId="0000018C">
    <w:pPr>
      <w:jc w:val="right"/>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18D">
    <w:pPr>
      <w:jc w:val="right"/>
      <w:rPr>
        <w:rFonts w:ascii="Avenir" w:cs="Avenir" w:eastAsia="Avenir" w:hAnsi="Avenir"/>
        <w:b w:val="1"/>
        <w:sz w:val="18"/>
        <w:szCs w:val="18"/>
      </w:rPr>
    </w:pPr>
    <w:r w:rsidDel="00000000" w:rsidR="00000000" w:rsidRPr="00000000">
      <w:rPr>
        <w:rFonts w:ascii="Avenir" w:cs="Avenir" w:eastAsia="Avenir" w:hAnsi="Avenir"/>
        <w:b w:val="1"/>
        <w:sz w:val="18"/>
        <w:szCs w:val="18"/>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8E">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0"/>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1080" w:hanging="360"/>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lvl w:ilvl="0">
      <w:start w:val="1"/>
      <w:numFmt w:val="decimal"/>
      <w:lvlText w:val="%1."/>
      <w:lvlJc w:val="left"/>
      <w:pPr>
        <w:ind w:left="502" w:hanging="360"/>
      </w:pPr>
      <w:rPr>
        <w:u w:val="none"/>
      </w:rPr>
    </w:lvl>
    <w:lvl w:ilvl="1">
      <w:start w:val="1"/>
      <w:numFmt w:val="lowerLetter"/>
      <w:lvlText w:val="%2."/>
      <w:lvlJc w:val="left"/>
      <w:pPr>
        <w:ind w:left="1222" w:hanging="360"/>
      </w:pPr>
      <w:rPr>
        <w:u w:val="none"/>
      </w:rPr>
    </w:lvl>
    <w:lvl w:ilvl="2">
      <w:start w:val="1"/>
      <w:numFmt w:val="lowerRoman"/>
      <w:lvlText w:val="%3."/>
      <w:lvlJc w:val="right"/>
      <w:pPr>
        <w:ind w:left="1942" w:hanging="180"/>
      </w:pPr>
      <w:rPr>
        <w:u w:val="none"/>
      </w:rPr>
    </w:lvl>
    <w:lvl w:ilvl="3">
      <w:start w:val="1"/>
      <w:numFmt w:val="decimal"/>
      <w:lvlText w:val="%4."/>
      <w:lvlJc w:val="left"/>
      <w:pPr>
        <w:ind w:left="2662" w:hanging="360"/>
      </w:pPr>
      <w:rPr>
        <w:u w:val="none"/>
      </w:rPr>
    </w:lvl>
    <w:lvl w:ilvl="4">
      <w:start w:val="1"/>
      <w:numFmt w:val="lowerLetter"/>
      <w:lvlText w:val="%5."/>
      <w:lvlJc w:val="left"/>
      <w:pPr>
        <w:ind w:left="3382" w:hanging="360"/>
      </w:pPr>
      <w:rPr>
        <w:u w:val="none"/>
      </w:rPr>
    </w:lvl>
    <w:lvl w:ilvl="5">
      <w:start w:val="1"/>
      <w:numFmt w:val="lowerRoman"/>
      <w:lvlText w:val="%6."/>
      <w:lvlJc w:val="right"/>
      <w:pPr>
        <w:ind w:left="4102" w:hanging="180"/>
      </w:pPr>
      <w:rPr>
        <w:u w:val="none"/>
      </w:rPr>
    </w:lvl>
    <w:lvl w:ilvl="6">
      <w:start w:val="1"/>
      <w:numFmt w:val="decimal"/>
      <w:lvlText w:val="%7."/>
      <w:lvlJc w:val="left"/>
      <w:pPr>
        <w:ind w:left="4822" w:hanging="360"/>
      </w:pPr>
      <w:rPr>
        <w:u w:val="none"/>
      </w:rPr>
    </w:lvl>
    <w:lvl w:ilvl="7">
      <w:start w:val="1"/>
      <w:numFmt w:val="lowerLetter"/>
      <w:lvlText w:val="%8."/>
      <w:lvlJc w:val="left"/>
      <w:pPr>
        <w:ind w:left="5542" w:hanging="360"/>
      </w:pPr>
      <w:rPr>
        <w:u w:val="none"/>
      </w:rPr>
    </w:lvl>
    <w:lvl w:ilvl="8">
      <w:start w:val="1"/>
      <w:numFmt w:val="lowerRoman"/>
      <w:lvlText w:val="%9."/>
      <w:lvlJc w:val="right"/>
      <w:pPr>
        <w:ind w:left="6262"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spacing w:before="200" w:lineRule="auto"/>
      <w:ind w:left="567" w:hanging="567"/>
      <w:jc w:val="both"/>
    </w:pPr>
    <w:rPr>
      <w:rFonts w:ascii="Arial" w:cs="Arial" w:eastAsia="Arial" w:hAnsi="Arial"/>
      <w:b w:val="1"/>
      <w:sz w:val="28"/>
      <w:szCs w:val="28"/>
    </w:rPr>
  </w:style>
  <w:style w:type="paragraph" w:styleId="Heading2">
    <w:name w:val="heading 2"/>
    <w:basedOn w:val="Normal"/>
    <w:next w:val="Normal"/>
    <w:pPr>
      <w:spacing w:after="120" w:lineRule="auto"/>
      <w:ind w:left="576"/>
    </w:pPr>
    <w:rPr>
      <w:rFonts w:ascii="Arial" w:cs="Arial" w:eastAsia="Arial" w:hAnsi="Arial"/>
      <w:sz w:val="32"/>
      <w:szCs w:val="32"/>
    </w:rPr>
  </w:style>
  <w:style w:type="paragraph" w:styleId="Heading3">
    <w:name w:val="heading 3"/>
    <w:basedOn w:val="Normal"/>
    <w:next w:val="Normal"/>
    <w:pPr>
      <w:keepNext w:val="1"/>
      <w:keepLines w:val="1"/>
      <w:spacing w:before="200" w:lineRule="auto"/>
    </w:pPr>
    <w:rPr>
      <w:rFonts w:ascii="Arial" w:cs="Arial" w:eastAsia="Arial" w:hAnsi="Arial"/>
      <w:b w:val="1"/>
      <w:color w:val="b1b1b1"/>
    </w:rPr>
  </w:style>
  <w:style w:type="paragraph" w:styleId="Heading4">
    <w:name w:val="heading 4"/>
    <w:basedOn w:val="Normal"/>
    <w:next w:val="Normal"/>
    <w:pPr>
      <w:keepNext w:val="1"/>
      <w:keepLines w:val="1"/>
      <w:spacing w:before="200" w:lineRule="auto"/>
    </w:pPr>
    <w:rPr>
      <w:rFonts w:ascii="Arial" w:cs="Arial" w:eastAsia="Arial" w:hAnsi="Arial"/>
      <w:b w:val="1"/>
      <w:i w:val="1"/>
      <w:color w:val="b1b1b1"/>
    </w:rPr>
  </w:style>
  <w:style w:type="paragraph" w:styleId="Heading5">
    <w:name w:val="heading 5"/>
    <w:basedOn w:val="Normal"/>
    <w:next w:val="Normal"/>
    <w:pPr>
      <w:keepNext w:val="1"/>
      <w:keepLines w:val="1"/>
      <w:spacing w:before="200" w:lineRule="auto"/>
    </w:pPr>
    <w:rPr>
      <w:rFonts w:ascii="Arial" w:cs="Arial" w:eastAsia="Arial" w:hAnsi="Arial"/>
      <w:color w:val="585858"/>
    </w:rPr>
  </w:style>
  <w:style w:type="paragraph" w:styleId="Heading6">
    <w:name w:val="heading 6"/>
    <w:basedOn w:val="Normal"/>
    <w:next w:val="Normal"/>
    <w:pPr>
      <w:keepNext w:val="1"/>
      <w:keepLines w:val="1"/>
      <w:spacing w:before="200" w:lineRule="auto"/>
    </w:pPr>
    <w:rPr>
      <w:rFonts w:ascii="Arial" w:cs="Arial" w:eastAsia="Arial" w:hAnsi="Arial"/>
      <w:i w:val="1"/>
      <w:color w:val="585858"/>
    </w:rPr>
  </w:style>
  <w:style w:type="paragraph" w:styleId="Title">
    <w:name w:val="Title"/>
    <w:basedOn w:val="Normal"/>
    <w:next w:val="Normal"/>
    <w:pPr>
      <w:pBdr>
        <w:bottom w:color="b1b1b1" w:space="4" w:sz="8" w:val="single"/>
      </w:pBdr>
      <w:spacing w:after="300" w:lineRule="auto"/>
    </w:pPr>
    <w:rPr>
      <w:rFonts w:ascii="Arial" w:cs="Arial" w:eastAsia="Arial" w:hAnsi="Arial"/>
      <w:color w:val="000000"/>
      <w:sz w:val="52"/>
      <w:szCs w:val="5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7">
    <w:name w:val="heading 7"/>
    <w:basedOn w:val="Normal"/>
    <w:next w:val="Normal"/>
    <w:link w:val="Heading7Char"/>
    <w:uiPriority w:val="9"/>
    <w:semiHidden w:val="1"/>
    <w:unhideWhenUsed w:val="1"/>
    <w:qFormat w:val="1"/>
    <w:rsid w:val="008C2CD3"/>
    <w:pPr>
      <w:keepNext w:val="1"/>
      <w:keepLines w:val="1"/>
      <w:numPr>
        <w:ilvl w:val="6"/>
        <w:numId w:val="2"/>
      </w:numPr>
      <w:spacing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8C2CD3"/>
    <w:pPr>
      <w:keepNext w:val="1"/>
      <w:keepLines w:val="1"/>
      <w:numPr>
        <w:ilvl w:val="7"/>
        <w:numId w:val="2"/>
      </w:numPr>
      <w:spacing w:before="200"/>
      <w:outlineLvl w:val="7"/>
    </w:pPr>
    <w:rPr>
      <w:rFonts w:asciiTheme="majorHAnsi" w:cstheme="majorBidi" w:eastAsiaTheme="majorEastAsia" w:hAnsiTheme="majorHAnsi"/>
      <w:color w:val="404040" w:themeColor="text1" w:themeTint="0000BF"/>
      <w:sz w:val="20"/>
      <w:szCs w:val="20"/>
    </w:rPr>
  </w:style>
  <w:style w:type="paragraph" w:styleId="Heading9">
    <w:name w:val="heading 9"/>
    <w:basedOn w:val="Normal"/>
    <w:next w:val="Normal"/>
    <w:link w:val="Heading9Char"/>
    <w:uiPriority w:val="9"/>
    <w:semiHidden w:val="1"/>
    <w:unhideWhenUsed w:val="1"/>
    <w:qFormat w:val="1"/>
    <w:rsid w:val="008C2CD3"/>
    <w:pPr>
      <w:keepNext w:val="1"/>
      <w:keepLines w:val="1"/>
      <w:numPr>
        <w:ilvl w:val="8"/>
        <w:numId w:val="2"/>
      </w:numPr>
      <w:spacing w:before="200"/>
      <w:outlineLvl w:val="8"/>
    </w:pPr>
    <w:rPr>
      <w:rFonts w:asciiTheme="majorHAnsi" w:cstheme="majorBidi" w:eastAsiaTheme="majorEastAsia" w:hAnsiTheme="majorHAnsi"/>
      <w:i w:val="1"/>
      <w:iCs w:val="1"/>
      <w:color w:val="404040" w:themeColor="text1" w:themeTint="0000BF"/>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link w:val="ListParagraphChar"/>
    <w:uiPriority w:val="34"/>
    <w:qFormat w:val="1"/>
    <w:rsid w:val="00C8446D"/>
    <w:pPr>
      <w:ind w:left="720"/>
      <w:contextualSpacing w:val="1"/>
    </w:pPr>
    <w:rPr>
      <w:rFonts w:asciiTheme="minorHAnsi" w:cstheme="minorBidi" w:hAnsiTheme="minorHAnsi"/>
    </w:rPr>
  </w:style>
  <w:style w:type="table" w:styleId="TableGrid">
    <w:name w:val="Table Grid"/>
    <w:basedOn w:val="TableNormal"/>
    <w:uiPriority w:val="59"/>
    <w:rsid w:val="001F3CF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rong">
    <w:name w:val="Strong"/>
    <w:basedOn w:val="DefaultParagraphFont"/>
    <w:uiPriority w:val="22"/>
    <w:qFormat w:val="1"/>
    <w:rsid w:val="00AD4155"/>
    <w:rPr>
      <w:b w:val="1"/>
      <w:bCs w:val="1"/>
    </w:rPr>
  </w:style>
  <w:style w:type="paragraph" w:styleId="BalloonText">
    <w:name w:val="Balloon Text"/>
    <w:basedOn w:val="Normal"/>
    <w:link w:val="BalloonTextChar"/>
    <w:uiPriority w:val="99"/>
    <w:semiHidden w:val="1"/>
    <w:unhideWhenUsed w:val="1"/>
    <w:rsid w:val="00AD415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D4155"/>
    <w:rPr>
      <w:rFonts w:ascii="Tahoma" w:cs="Tahoma" w:hAnsi="Tahoma"/>
      <w:sz w:val="16"/>
      <w:szCs w:val="16"/>
    </w:rPr>
  </w:style>
  <w:style w:type="paragraph" w:styleId="Header">
    <w:name w:val="header"/>
    <w:basedOn w:val="Normal"/>
    <w:link w:val="HeaderChar"/>
    <w:uiPriority w:val="99"/>
    <w:unhideWhenUsed w:val="1"/>
    <w:rsid w:val="00AD4155"/>
    <w:pPr>
      <w:tabs>
        <w:tab w:val="center" w:pos="4513"/>
        <w:tab w:val="right" w:pos="9026"/>
      </w:tabs>
    </w:pPr>
    <w:rPr>
      <w:rFonts w:asciiTheme="minorHAnsi" w:cstheme="minorBidi" w:hAnsiTheme="minorHAns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val="1"/>
    <w:rsid w:val="00AD4155"/>
    <w:pPr>
      <w:tabs>
        <w:tab w:val="center" w:pos="4513"/>
        <w:tab w:val="right" w:pos="9026"/>
      </w:tabs>
    </w:pPr>
    <w:rPr>
      <w:rFonts w:asciiTheme="minorHAnsi" w:cstheme="minorBidi" w:hAnsiTheme="minorHAns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val="1"/>
    <w:rsid w:val="00AD4155"/>
    <w:rPr>
      <w:color w:val="0000ff"/>
      <w:u w:val="single"/>
    </w:rPr>
  </w:style>
  <w:style w:type="character" w:styleId="Heading1Char" w:customStyle="1">
    <w:name w:val="Heading 1 Char"/>
    <w:aliases w:val="TSB Headings Char"/>
    <w:basedOn w:val="DefaultParagraphFont"/>
    <w:link w:val="Heading10"/>
    <w:uiPriority w:val="9"/>
    <w:rsid w:val="00765130"/>
    <w:rPr>
      <w:rFonts w:asciiTheme="majorHAnsi" w:cstheme="majorHAnsi" w:hAnsiTheme="majorHAnsi"/>
      <w:b w:val="1"/>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val="1"/>
    <w:uiPriority w:val="1"/>
    <w:qFormat w:val="1"/>
    <w:rsid w:val="001A4BE7"/>
    <w:rPr>
      <w:rFonts w:asciiTheme="minorHAnsi" w:cstheme="minorBidi" w:hAnsiTheme="minorHAnsi"/>
      <w:bCs w:val="1"/>
    </w:rPr>
  </w:style>
  <w:style w:type="character" w:styleId="NoSpacingChar" w:customStyle="1">
    <w:name w:val="No Spacing Char"/>
    <w:aliases w:val="TSB Body Text Char"/>
    <w:basedOn w:val="DefaultParagraphFont"/>
    <w:link w:val="NoSpacing"/>
    <w:uiPriority w:val="1"/>
    <w:rsid w:val="001A4BE7"/>
    <w:rPr>
      <w:bCs w:val="1"/>
    </w:rPr>
  </w:style>
  <w:style w:type="character" w:styleId="Heading3Char" w:customStyle="1">
    <w:name w:val="Heading 3 Char"/>
    <w:basedOn w:val="DefaultParagraphFont"/>
    <w:link w:val="Heading3"/>
    <w:uiPriority w:val="9"/>
    <w:rsid w:val="008C2CD3"/>
    <w:rPr>
      <w:rFonts w:asciiTheme="majorHAnsi" w:cstheme="majorBidi" w:eastAsiaTheme="majorEastAsia" w:hAnsiTheme="majorHAnsi"/>
      <w:b w:val="1"/>
      <w:bCs w:val="1"/>
      <w:color w:val="b1b1b1" w:themeColor="accent1"/>
    </w:rPr>
  </w:style>
  <w:style w:type="character" w:styleId="Heading4Char" w:customStyle="1">
    <w:name w:val="Heading 4 Char"/>
    <w:basedOn w:val="DefaultParagraphFont"/>
    <w:link w:val="Heading4"/>
    <w:uiPriority w:val="9"/>
    <w:rsid w:val="008C2CD3"/>
    <w:rPr>
      <w:rFonts w:asciiTheme="majorHAnsi" w:cstheme="majorBidi" w:eastAsiaTheme="majorEastAsia" w:hAnsiTheme="majorHAnsi"/>
      <w:b w:val="1"/>
      <w:bCs w:val="1"/>
      <w:i w:val="1"/>
      <w:iCs w:val="1"/>
      <w:color w:val="b1b1b1" w:themeColor="accent1"/>
    </w:rPr>
  </w:style>
  <w:style w:type="character" w:styleId="Heading5Char" w:customStyle="1">
    <w:name w:val="Heading 5 Char"/>
    <w:basedOn w:val="DefaultParagraphFont"/>
    <w:link w:val="Heading5"/>
    <w:uiPriority w:val="9"/>
    <w:rsid w:val="008C2CD3"/>
    <w:rPr>
      <w:rFonts w:asciiTheme="majorHAnsi" w:cstheme="majorBidi" w:eastAsiaTheme="majorEastAsia" w:hAnsiTheme="majorHAnsi"/>
      <w:color w:val="585858" w:themeColor="accent1" w:themeShade="00007F"/>
    </w:rPr>
  </w:style>
  <w:style w:type="character" w:styleId="Heading6Char" w:customStyle="1">
    <w:name w:val="Heading 6 Char"/>
    <w:basedOn w:val="DefaultParagraphFont"/>
    <w:link w:val="Heading6"/>
    <w:uiPriority w:val="9"/>
    <w:semiHidden w:val="1"/>
    <w:rsid w:val="008C2CD3"/>
    <w:rPr>
      <w:rFonts w:asciiTheme="majorHAnsi" w:cstheme="majorBidi" w:eastAsiaTheme="majorEastAsia" w:hAnsiTheme="majorHAnsi"/>
      <w:i w:val="1"/>
      <w:iCs w:val="1"/>
      <w:color w:val="585858" w:themeColor="accent1" w:themeShade="00007F"/>
    </w:rPr>
  </w:style>
  <w:style w:type="character" w:styleId="Heading7Char" w:customStyle="1">
    <w:name w:val="Heading 7 Char"/>
    <w:basedOn w:val="DefaultParagraphFont"/>
    <w:link w:val="Heading7"/>
    <w:uiPriority w:val="9"/>
    <w:semiHidden w:val="1"/>
    <w:rsid w:val="008C2CD3"/>
    <w:rPr>
      <w:rFonts w:asciiTheme="majorHAnsi" w:cstheme="majorBidi" w:eastAsiaTheme="majorEastAsia" w:hAnsiTheme="majorHAnsi"/>
      <w:i w:val="1"/>
      <w:iCs w:val="1"/>
      <w:color w:val="404040" w:themeColor="text1" w:themeTint="0000BF"/>
    </w:rPr>
  </w:style>
  <w:style w:type="character" w:styleId="Heading8Char" w:customStyle="1">
    <w:name w:val="Heading 8 Char"/>
    <w:basedOn w:val="DefaultParagraphFont"/>
    <w:link w:val="Heading8"/>
    <w:uiPriority w:val="9"/>
    <w:semiHidden w:val="1"/>
    <w:rsid w:val="008C2CD3"/>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semiHidden w:val="1"/>
    <w:rsid w:val="008C2CD3"/>
    <w:rPr>
      <w:rFonts w:asciiTheme="majorHAnsi" w:cstheme="majorBidi" w:eastAsiaTheme="majorEastAsia" w:hAnsiTheme="majorHAnsi"/>
      <w:i w:val="1"/>
      <w:iCs w:val="1"/>
      <w:color w:val="404040" w:themeColor="text1" w:themeTint="0000BF"/>
      <w:sz w:val="20"/>
      <w:szCs w:val="20"/>
    </w:rPr>
  </w:style>
  <w:style w:type="paragraph" w:styleId="List">
    <w:name w:val="List"/>
    <w:basedOn w:val="TSB-Level1Numbers"/>
    <w:uiPriority w:val="99"/>
    <w:unhideWhenUsed w:val="1"/>
    <w:qFormat w:val="1"/>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val="1"/>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after="120" w:before="120" w:line="320" w:lineRule="exact"/>
    </w:pPr>
    <w:rPr>
      <w:rFonts w:cs="Arial"/>
      <w:b w:val="1"/>
      <w:color w:val="000000" w:themeColor="text1"/>
      <w:szCs w:val="28"/>
    </w:rPr>
  </w:style>
  <w:style w:type="character" w:styleId="CommentReference">
    <w:name w:val="annotation reference"/>
    <w:basedOn w:val="DefaultParagraphFont"/>
    <w:uiPriority w:val="99"/>
    <w:semiHidden w:val="1"/>
    <w:unhideWhenUsed w:val="1"/>
    <w:rsid w:val="00FA7639"/>
    <w:rPr>
      <w:sz w:val="16"/>
      <w:szCs w:val="16"/>
    </w:rPr>
  </w:style>
  <w:style w:type="paragraph" w:styleId="CommentText">
    <w:name w:val="annotation text"/>
    <w:basedOn w:val="Normal"/>
    <w:link w:val="CommentTextChar"/>
    <w:uiPriority w:val="99"/>
    <w:unhideWhenUsed w:val="1"/>
    <w:rsid w:val="00FA7639"/>
    <w:rPr>
      <w:rFonts w:asciiTheme="minorHAnsi" w:cstheme="minorBidi" w:hAnsiTheme="minorHAns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val="1"/>
    <w:unhideWhenUsed w:val="1"/>
    <w:rsid w:val="00FA7639"/>
    <w:rPr>
      <w:b w:val="1"/>
      <w:bCs w:val="1"/>
    </w:rPr>
  </w:style>
  <w:style w:type="character" w:styleId="CommentSubjectChar" w:customStyle="1">
    <w:name w:val="Comment Subject Char"/>
    <w:basedOn w:val="CommentTextChar"/>
    <w:link w:val="CommentSubject"/>
    <w:uiPriority w:val="99"/>
    <w:semiHidden w:val="1"/>
    <w:rsid w:val="00FA7639"/>
    <w:rPr>
      <w:b w:val="1"/>
      <w:bCs w:val="1"/>
      <w:sz w:val="20"/>
      <w:szCs w:val="20"/>
    </w:rPr>
  </w:style>
  <w:style w:type="character" w:styleId="FollowedHyperlink">
    <w:name w:val="FollowedHyperlink"/>
    <w:basedOn w:val="DefaultParagraphFont"/>
    <w:uiPriority w:val="99"/>
    <w:semiHidden w:val="1"/>
    <w:unhideWhenUsed w:val="1"/>
    <w:rsid w:val="00EC1520"/>
    <w:rPr>
      <w:color w:val="954f72" w:themeColor="followedHyperlink"/>
      <w:u w:val="single"/>
    </w:rPr>
  </w:style>
  <w:style w:type="paragraph" w:styleId="TSB-PolicyBullets" w:customStyle="1">
    <w:name w:val="TSB - Policy Bullets"/>
    <w:basedOn w:val="ListParagraph"/>
    <w:link w:val="TSB-PolicyBulletsChar"/>
    <w:autoRedefine w:val="1"/>
    <w:qFormat w:val="1"/>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val="1"/>
    <w:qFormat w:val="1"/>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cstheme="minorHAnsi" w:hAnsiTheme="majorHAnsi"/>
      <w:b w:val="0"/>
      <w:sz w:val="28"/>
      <w:szCs w:val="32"/>
    </w:rPr>
  </w:style>
  <w:style w:type="character" w:styleId="TSB-Level2NumbersChar" w:customStyle="1">
    <w:name w:val="TSB - Level 2 Numbers Char"/>
    <w:basedOn w:val="TSB-Level1NumbersChar"/>
    <w:link w:val="TSB-Level2Numbers"/>
    <w:rsid w:val="0014229B"/>
    <w:rPr>
      <w:rFonts w:asciiTheme="majorHAnsi" w:cstheme="minorHAnsi" w:hAnsiTheme="majorHAnsi"/>
      <w:b w:val="0"/>
      <w:sz w:val="28"/>
      <w:szCs w:val="32"/>
    </w:rPr>
  </w:style>
  <w:style w:type="paragraph" w:styleId="FootnoteText">
    <w:name w:val="footnote text"/>
    <w:basedOn w:val="Normal"/>
    <w:link w:val="FootnoteTextChar"/>
    <w:uiPriority w:val="99"/>
    <w:semiHidden w:val="1"/>
    <w:unhideWhenUsed w:val="1"/>
    <w:rsid w:val="00995AF2"/>
    <w:rPr>
      <w:rFonts w:asciiTheme="minorHAnsi" w:cstheme="minorBidi" w:hAnsiTheme="minorHAnsi"/>
      <w:sz w:val="20"/>
      <w:szCs w:val="20"/>
    </w:rPr>
  </w:style>
  <w:style w:type="character" w:styleId="FootnoteTextChar" w:customStyle="1">
    <w:name w:val="Footnote Text Char"/>
    <w:basedOn w:val="DefaultParagraphFont"/>
    <w:link w:val="FootnoteText"/>
    <w:uiPriority w:val="99"/>
    <w:semiHidden w:val="1"/>
    <w:rsid w:val="00995AF2"/>
    <w:rPr>
      <w:sz w:val="20"/>
      <w:szCs w:val="20"/>
    </w:rPr>
  </w:style>
  <w:style w:type="character" w:styleId="FootnoteReference">
    <w:name w:val="footnote reference"/>
    <w:basedOn w:val="DefaultParagraphFont"/>
    <w:uiPriority w:val="99"/>
    <w:semiHidden w:val="1"/>
    <w:unhideWhenUsed w:val="1"/>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evision">
    <w:name w:val="Revision"/>
    <w:hidden w:val="1"/>
    <w:uiPriority w:val="99"/>
    <w:semiHidden w:val="1"/>
    <w:rsid w:val="00504FA7"/>
    <w:pPr>
      <w:spacing w:after="0" w:line="240" w:lineRule="auto"/>
    </w:pPr>
  </w:style>
  <w:style w:type="paragraph" w:styleId="p39" w:customStyle="1">
    <w:name w:val="p39"/>
    <w:basedOn w:val="Normal"/>
    <w:rsid w:val="00DE4687"/>
    <w:pPr>
      <w:spacing w:line="240" w:lineRule="atLeast"/>
      <w:jc w:val="both"/>
    </w:pPr>
    <w:rPr>
      <w:rFonts w:ascii="Times New Roman" w:eastAsia="Times New Roman" w:hAnsi="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cs="Times New Roman" w:eastAsia="Times New Roman" w:hAnsi="Times New Roman"/>
      <w:color w:val="000000"/>
      <w:sz w:val="24"/>
      <w:szCs w:val="24"/>
      <w:lang w:eastAsia="en-GB"/>
    </w:rPr>
  </w:style>
  <w:style w:type="character" w:styleId="TitleChar" w:customStyle="1">
    <w:name w:val="Title Char"/>
    <w:basedOn w:val="DefaultParagraphFont"/>
    <w:link w:val="Title"/>
    <w:uiPriority w:val="10"/>
    <w:rsid w:val="00475327"/>
    <w:rPr>
      <w:rFonts w:asciiTheme="majorHAnsi" w:cstheme="majorBidi" w:eastAsiaTheme="majorEastAsia" w:hAnsiTheme="majorHAnsi"/>
      <w:color w:val="000000" w:themeColor="text2" w:themeShade="0000BF"/>
      <w:spacing w:val="5"/>
      <w:kern w:val="28"/>
      <w:sz w:val="52"/>
      <w:szCs w:val="52"/>
    </w:rPr>
  </w:style>
  <w:style w:type="paragraph" w:styleId="PolicyBullets" w:customStyle="1">
    <w:name w:val="Policy Bullets"/>
    <w:basedOn w:val="ListParagraph"/>
    <w:link w:val="PolicyBulletsChar"/>
    <w:qFormat w:val="1"/>
    <w:rsid w:val="00A23725"/>
    <w:pPr>
      <w:numPr>
        <w:numId w:val="6"/>
      </w:numPr>
      <w:spacing w:after="0"/>
    </w:pPr>
  </w:style>
  <w:style w:type="character" w:styleId="PolicyBulletsChar" w:customStyle="1">
    <w:name w:val="Policy Bullets Char"/>
    <w:basedOn w:val="DefaultParagraphFont"/>
    <w:link w:val="PolicyBullets"/>
    <w:locked w:val="1"/>
    <w:rsid w:val="00464A54"/>
  </w:style>
  <w:style w:type="paragraph" w:styleId="Style2" w:customStyle="1">
    <w:name w:val="Style2"/>
    <w:basedOn w:val="Heading10"/>
    <w:link w:val="Style2Char"/>
    <w:qFormat w:val="1"/>
    <w:rsid w:val="00C83EDE"/>
    <w:pPr>
      <w:numPr>
        <w:numId w:val="0"/>
      </w:numPr>
      <w:ind w:left="1424" w:hanging="432"/>
      <w:jc w:val="left"/>
    </w:pPr>
    <w:rPr>
      <w:rFonts w:cstheme="minorHAnsi"/>
      <w:b w:val="0"/>
    </w:rPr>
  </w:style>
  <w:style w:type="paragraph" w:styleId="PolicyLevel3" w:customStyle="1">
    <w:name w:val="Policy Level 3"/>
    <w:basedOn w:val="Style2"/>
    <w:qFormat w:val="1"/>
    <w:rsid w:val="00C83EDE"/>
    <w:pPr>
      <w:ind w:left="1224" w:hanging="504"/>
    </w:pPr>
  </w:style>
  <w:style w:type="character" w:styleId="Style2Char" w:customStyle="1">
    <w:name w:val="Style2 Char"/>
    <w:basedOn w:val="Heading1Char"/>
    <w:link w:val="Style2"/>
    <w:rsid w:val="00C83EDE"/>
    <w:rPr>
      <w:rFonts w:asciiTheme="majorHAnsi" w:cstheme="minorHAnsi" w:hAnsiTheme="majorHAnsi"/>
      <w:b w:val="0"/>
      <w:sz w:val="28"/>
      <w:szCs w:val="32"/>
    </w:rPr>
  </w:style>
  <w:style w:type="character" w:styleId="UnresolvedMention">
    <w:name w:val="Unresolved Mention"/>
    <w:basedOn w:val="DefaultParagraphFont"/>
    <w:uiPriority w:val="99"/>
    <w:semiHidden w:val="1"/>
    <w:unhideWhenUsed w:val="1"/>
    <w:rsid w:val="00DE50ED"/>
    <w:rPr>
      <w:color w:val="605e5c"/>
      <w:shd w:color="auto" w:fill="e1dfdd" w:val="clear"/>
    </w:rPr>
  </w:style>
  <w:style w:type="paragraph" w:styleId="NormalWeb">
    <w:name w:val="Normal (Web)"/>
    <w:basedOn w:val="Normal"/>
    <w:uiPriority w:val="99"/>
    <w:semiHidden w:val="1"/>
    <w:unhideWhenUsed w:val="1"/>
    <w:rsid w:val="00C25D1F"/>
    <w:pPr>
      <w:spacing w:after="100" w:afterAutospacing="1" w:before="100" w:beforeAutospacing="1" w:line="240" w:lineRule="auto"/>
    </w:pPr>
    <w:rPr>
      <w:rFonts w:ascii="Times New Roman" w:eastAsia="Times New Roman" w:hAnsi="Times New Roman"/>
      <w:sz w:val="24"/>
      <w:szCs w:val="24"/>
      <w:lang w:eastAsia="en-GB"/>
    </w:rPr>
  </w:style>
  <w:style w:type="character" w:styleId="textmarker" w:customStyle="1">
    <w:name w:val="textmarker"/>
    <w:basedOn w:val="DefaultParagraphFont"/>
    <w:rsid w:val="00F4758D"/>
  </w:style>
  <w:style w:type="paragraph" w:styleId="Default" w:customStyle="1">
    <w:name w:val="Default"/>
    <w:rsid w:val="004A3173"/>
    <w:pPr>
      <w:autoSpaceDE w:val="0"/>
      <w:autoSpaceDN w:val="0"/>
      <w:adjustRightInd w:val="0"/>
      <w:spacing w:after="0" w:before="120" w:line="240" w:lineRule="auto"/>
      <w:ind w:left="1298" w:hanging="578"/>
      <w:jc w:val="both"/>
    </w:pPr>
    <w:rPr>
      <w:rFonts w:ascii="Arial" w:cs="Arial" w:hAnsi="Arial"/>
      <w:color w:val="000000"/>
      <w:sz w:val="24"/>
      <w:szCs w:val="24"/>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yperlink" Target="https://www.npcc.police.uk/documents/Children%20and%20Young%20people/When%20to%20call%20the%20police%20guidance%20for%20schools%20and%20colleges.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10" Type="http://schemas.openxmlformats.org/officeDocument/2006/relationships/font" Target="fonts/PoppinsSemiBold-boldItalic.ttf"/><Relationship Id="rId9" Type="http://schemas.openxmlformats.org/officeDocument/2006/relationships/font" Target="fonts/PoppinsSemi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PoppinsSemiBold-regular.ttf"/><Relationship Id="rId8" Type="http://schemas.openxmlformats.org/officeDocument/2006/relationships/font" Target="fonts/PoppinsSemiBold-bol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CnMU8l+EGHjRvaTMKrXJt0CO/w==">CgMxLjAyDmgub3F2YTZrMjRha2N4Mg5oLnMzazZ3OXdtM28zeTIQa2l4LjhzNW1tdTQ5ajJobDIOaC52Y2w1OHlzYmhlcHYyDmgueW0yaGc2bjEzODF1Mg1oLmJ0cjh4Nmx6cjRzMg5oLnYxYml6cGtrZ21vMTIOaC5yM3p4YXdjOTNkbHEyDmguZ3VyZm4weWp0eXpoMg1oLmM1YnBpZ2tiM2hlMgxoLjd3M2pjM2dlb3MyDmguOGl6NHQ0MzY3Ymk0Mg5oLmV0dTZ0aGp5YWhsbzIOaC5idzU0djg5ZzEycm0yEGtpeC5uYzhpNjBva2w3ZmUyDmguN3ZqN3Z2NW1mZ25lOAByITFLeWVGTHVfTUMtNnZ2eGhxb0pKNmhMTFR2ZDRNRFpr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2023-06-26T13:16:00Z</dcterms:created>
  <dc:creator>Kieran Bamford</dc:creator>
</cp:coreProperties>
</file>